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F06" w:rsidRPr="00871F06" w:rsidRDefault="00871F0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Міністэрства адукацыі Рэспублікі Беларусь</w:t>
      </w:r>
    </w:p>
    <w:p w:rsidR="00871F06" w:rsidRDefault="00871F0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Вучэбна-метадычнае аб’яднанне </w:t>
      </w:r>
    </w:p>
    <w:p w:rsidR="00871F06" w:rsidRDefault="00871F0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па гуманітарнай адукацыі </w:t>
      </w:r>
    </w:p>
    <w:p w:rsidR="00871F06" w:rsidRPr="00D75E45" w:rsidRDefault="00871F06" w:rsidP="00756633">
      <w:pPr>
        <w:spacing w:after="0" w:line="218" w:lineRule="auto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871F06" w:rsidRPr="00D75E45" w:rsidRDefault="00871F06" w:rsidP="00756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871F06" w:rsidRDefault="00871F06" w:rsidP="00756633">
      <w:pPr>
        <w:spacing w:after="0" w:line="240" w:lineRule="auto"/>
        <w:ind w:left="3958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ЗАЦВЯРДЖАЮ</w:t>
      </w:r>
    </w:p>
    <w:p w:rsidR="00871F06" w:rsidRPr="00D75E45" w:rsidRDefault="00871F06" w:rsidP="00756633">
      <w:pPr>
        <w:spacing w:after="0" w:line="240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Першы намеснік Міністра адукацыі Рэспублікі Беларусь</w:t>
      </w:r>
    </w:p>
    <w:p w:rsidR="00871F06" w:rsidRPr="00D75E45" w:rsidRDefault="007514C3" w:rsidP="00756633">
      <w:pPr>
        <w:spacing w:after="0" w:line="240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__________________________</w:t>
      </w:r>
    </w:p>
    <w:p w:rsidR="00871F06" w:rsidRPr="00D75E45" w:rsidRDefault="00756633" w:rsidP="00756633">
      <w:pPr>
        <w:spacing w:after="0" w:line="240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</w:t>
      </w:r>
      <w:r w:rsidR="00871F06" w:rsidRPr="00D75E4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__________</w:t>
      </w:r>
    </w:p>
    <w:p w:rsidR="00871F06" w:rsidRPr="00D75E45" w:rsidRDefault="00871F06" w:rsidP="00756633">
      <w:pPr>
        <w:spacing w:after="0" w:line="240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D75E4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ab/>
      </w:r>
    </w:p>
    <w:p w:rsidR="00871F06" w:rsidRPr="00D75E45" w:rsidRDefault="00166C46" w:rsidP="00756633">
      <w:pPr>
        <w:spacing w:after="0" w:line="240" w:lineRule="auto"/>
        <w:ind w:left="3958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Рэгістрацыйны</w:t>
      </w:r>
      <w:r w:rsidR="00871F06" w:rsidRPr="00D75E4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№ ТД-_______/т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ы</w:t>
      </w:r>
      <w:r w:rsidR="00871F06" w:rsidRPr="00D75E45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п.</w:t>
      </w:r>
    </w:p>
    <w:p w:rsidR="00871F06" w:rsidRPr="00D75E45" w:rsidRDefault="00871F0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871F06" w:rsidRPr="00D75E45" w:rsidRDefault="00871F0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871F06" w:rsidRDefault="00166C46" w:rsidP="00871F06">
      <w:pPr>
        <w:spacing w:after="0" w:line="218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166C46">
        <w:rPr>
          <w:rFonts w:ascii="Times New Roman" w:hAnsi="Times New Roman" w:cs="Times New Roman"/>
          <w:b/>
          <w:sz w:val="28"/>
          <w:szCs w:val="28"/>
          <w:lang w:val="be-BY"/>
        </w:rPr>
        <w:t>УСЕАГУЛЬНАЯ ГІСТОРЫЯ І ГІСТОРЫЯ КУЛЬТУРЫ</w:t>
      </w:r>
    </w:p>
    <w:p w:rsidR="00166C46" w:rsidRDefault="00166C46" w:rsidP="00871F06">
      <w:pPr>
        <w:spacing w:after="0" w:line="218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(</w:t>
      </w:r>
      <w:r w:rsidR="00756633">
        <w:rPr>
          <w:rFonts w:ascii="Times New Roman" w:hAnsi="Times New Roman" w:cs="Times New Roman"/>
          <w:b/>
          <w:sz w:val="28"/>
          <w:szCs w:val="28"/>
          <w:lang w:val="be-BY"/>
        </w:rPr>
        <w:t>РАЗДЗЕЛ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4. </w:t>
      </w:r>
      <w:r w:rsidRPr="00166C46">
        <w:rPr>
          <w:rFonts w:ascii="Times New Roman" w:hAnsi="Times New Roman" w:cs="Times New Roman"/>
          <w:b/>
          <w:sz w:val="28"/>
          <w:szCs w:val="28"/>
          <w:lang w:val="be-BY"/>
        </w:rPr>
        <w:t xml:space="preserve">ГІСТОРЫЯ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І </w:t>
      </w:r>
      <w:r w:rsidRPr="00166C46">
        <w:rPr>
          <w:rFonts w:ascii="Times New Roman" w:hAnsi="Times New Roman" w:cs="Times New Roman"/>
          <w:b/>
          <w:sz w:val="28"/>
          <w:szCs w:val="28"/>
          <w:lang w:val="be-BY"/>
        </w:rPr>
        <w:t>КУЛЬТУР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А БЕЛАРУСІ)</w:t>
      </w:r>
    </w:p>
    <w:p w:rsidR="00166C46" w:rsidRDefault="00166C46" w:rsidP="00871F06">
      <w:pPr>
        <w:spacing w:after="0" w:line="218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166C46" w:rsidRDefault="00166C46" w:rsidP="00871F06">
      <w:pPr>
        <w:spacing w:after="0" w:line="218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Тыпавая вучэбная праграма па вучэбнай дысцыпліне</w:t>
      </w:r>
    </w:p>
    <w:p w:rsidR="00166C46" w:rsidRDefault="00166C46" w:rsidP="00871F06">
      <w:pPr>
        <w:spacing w:after="0" w:line="218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для спецыяльнасці </w:t>
      </w:r>
    </w:p>
    <w:p w:rsidR="00871F06" w:rsidRPr="00756633" w:rsidRDefault="00166C46" w:rsidP="00C81193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1-21 01 01 Тэалогія </w:t>
      </w:r>
    </w:p>
    <w:p w:rsidR="00871F06" w:rsidRPr="00756633" w:rsidRDefault="00871F0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tbl>
      <w:tblPr>
        <w:tblW w:w="0" w:type="auto"/>
        <w:tblLook w:val="01E0"/>
      </w:tblPr>
      <w:tblGrid>
        <w:gridCol w:w="4796"/>
        <w:gridCol w:w="4775"/>
      </w:tblGrid>
      <w:tr w:rsidR="00871F06" w:rsidRPr="00871F06" w:rsidTr="00997A73">
        <w:tc>
          <w:tcPr>
            <w:tcW w:w="4927" w:type="dxa"/>
          </w:tcPr>
          <w:p w:rsidR="00871F06" w:rsidRPr="00871F06" w:rsidRDefault="00166C46" w:rsidP="00871F06">
            <w:pPr>
              <w:spacing w:after="0" w:line="218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УЗГОДНЕНА</w:t>
            </w:r>
          </w:p>
          <w:p w:rsidR="00C81193" w:rsidRDefault="00C81193" w:rsidP="00C811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Старшыня Сінадальнага аддзела</w:t>
            </w:r>
          </w:p>
          <w:p w:rsidR="00C81193" w:rsidRDefault="00C81193" w:rsidP="00C811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рэлігійнай адукацыі і катэхізацыі</w:t>
            </w:r>
          </w:p>
          <w:p w:rsidR="00C81193" w:rsidRDefault="00C81193" w:rsidP="00C811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Беларускай Праваслаўнай Царквы</w:t>
            </w:r>
          </w:p>
          <w:p w:rsidR="00C81193" w:rsidRDefault="00C81193" w:rsidP="00C811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(Беларускага Экзархата</w:t>
            </w:r>
          </w:p>
          <w:p w:rsidR="00C81193" w:rsidRPr="00C81193" w:rsidRDefault="00C81193" w:rsidP="00C811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Маскоўскага Патрыярхата)</w:t>
            </w:r>
          </w:p>
          <w:p w:rsidR="00C81193" w:rsidRPr="007514C3" w:rsidRDefault="00C81193" w:rsidP="00C811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7514C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_____________________________</w:t>
            </w:r>
          </w:p>
          <w:p w:rsidR="00C81193" w:rsidRPr="007514C3" w:rsidRDefault="00C81193" w:rsidP="00C8119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епіскап Барысаўскі Веніамін </w:t>
            </w:r>
            <w:r w:rsidRPr="007514C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Тупека</w:t>
            </w:r>
            <w:r w:rsidRPr="007514C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),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вікарый Мінскай епархіі</w:t>
            </w:r>
            <w:r w:rsidRPr="007514C3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       </w:t>
            </w:r>
          </w:p>
          <w:p w:rsidR="00871F06" w:rsidRPr="00C81193" w:rsidRDefault="00C81193" w:rsidP="00C8119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be-BY"/>
              </w:rPr>
            </w:pPr>
            <w:r w:rsidRPr="00C81193">
              <w:rPr>
                <w:rFonts w:ascii="Times New Roman" w:hAnsi="Times New Roman" w:cs="Times New Roman"/>
                <w:sz w:val="18"/>
                <w:szCs w:val="18"/>
              </w:rPr>
              <w:t>___________________________________</w:t>
            </w:r>
          </w:p>
        </w:tc>
        <w:tc>
          <w:tcPr>
            <w:tcW w:w="4927" w:type="dxa"/>
          </w:tcPr>
          <w:p w:rsidR="00871F06" w:rsidRPr="007514C3" w:rsidRDefault="00166C46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УЗГОДНЕНА</w:t>
            </w:r>
            <w:r w:rsidR="00871F06" w:rsidRPr="007514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 xml:space="preserve"> </w:t>
            </w:r>
          </w:p>
          <w:p w:rsidR="003E398B" w:rsidRDefault="00166C46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Начальнік Упраўлення вышэйшай адукацыі Міністэрс</w:t>
            </w:r>
            <w:r w:rsidR="003E398B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тва адукацыі Рэспублікі Беларусь</w:t>
            </w:r>
          </w:p>
          <w:p w:rsidR="00871F06" w:rsidRPr="00871F06" w:rsidRDefault="003E398B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________</w:t>
            </w:r>
            <w:r w:rsidR="00BA5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</w:t>
            </w:r>
            <w:r w:rsidR="00871F06"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</w:t>
            </w:r>
            <w:r w:rsidR="00166C46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І</w:t>
            </w:r>
            <w:r w:rsidR="00871F06"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</w:t>
            </w:r>
            <w:r w:rsidR="00166C46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а</w:t>
            </w:r>
            <w:proofErr w:type="spellStart"/>
            <w:r w:rsidR="00871F06"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манюк</w:t>
            </w:r>
            <w:proofErr w:type="spellEnd"/>
          </w:p>
          <w:p w:rsidR="00871F06" w:rsidRPr="00871F06" w:rsidRDefault="00871F06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</w:p>
          <w:p w:rsidR="00871F06" w:rsidRPr="00871F06" w:rsidRDefault="00871F0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1F06" w:rsidRPr="00871F06" w:rsidTr="00997A73">
        <w:tc>
          <w:tcPr>
            <w:tcW w:w="4927" w:type="dxa"/>
          </w:tcPr>
          <w:p w:rsidR="00871F06" w:rsidRPr="00C81193" w:rsidRDefault="00871F0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  <w:p w:rsidR="00871F06" w:rsidRPr="00871F06" w:rsidRDefault="00166C4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УЗГОДНЕНА</w:t>
            </w:r>
            <w:r w:rsidR="00871F06" w:rsidRPr="00871F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71F06" w:rsidRDefault="00166C4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Старшыня Вучэбна-метадычнага  аб’яднання па гуманітарнай адукацыі</w:t>
            </w:r>
          </w:p>
          <w:p w:rsidR="00C81193" w:rsidRPr="00C81193" w:rsidRDefault="00C81193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871F06" w:rsidRPr="00871F06" w:rsidRDefault="00166C4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 А.В.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Данільчанка</w:t>
            </w:r>
            <w:proofErr w:type="spellEnd"/>
          </w:p>
          <w:p w:rsidR="00871F06" w:rsidRPr="00871F06" w:rsidRDefault="00871F0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  <w:tc>
          <w:tcPr>
            <w:tcW w:w="4927" w:type="dxa"/>
          </w:tcPr>
          <w:p w:rsidR="00871F06" w:rsidRPr="00871F06" w:rsidRDefault="00871F0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71F06" w:rsidRPr="00871F06" w:rsidRDefault="00166C46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УЗГОДНЕНА</w:t>
            </w:r>
            <w:r w:rsidR="00871F06" w:rsidRPr="00871F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166C46" w:rsidRDefault="00166C46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 xml:space="preserve">Прарэктар па навукова-метадычнай рабоце Дзяржаўнай установы адукацыі “Рэспубліканскі інстытут вышэйшай школы” </w:t>
            </w:r>
          </w:p>
          <w:p w:rsidR="00871F06" w:rsidRPr="00871F06" w:rsidRDefault="00871F06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71F06" w:rsidRPr="00871F06" w:rsidRDefault="00871F06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 </w:t>
            </w:r>
            <w:r w:rsidR="00166C46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І</w:t>
            </w:r>
            <w:r w:rsidR="00166C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66C46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У</w:t>
            </w: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166C46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Ц</w:t>
            </w:r>
            <w:proofErr w:type="gramEnd"/>
            <w:r w:rsidR="00166C46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ітовіч</w:t>
            </w:r>
          </w:p>
          <w:p w:rsidR="00871F06" w:rsidRPr="00871F06" w:rsidRDefault="00871F06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</w:tc>
      </w:tr>
      <w:tr w:rsidR="00871F06" w:rsidRPr="00871F06" w:rsidTr="00997A73">
        <w:tc>
          <w:tcPr>
            <w:tcW w:w="4927" w:type="dxa"/>
          </w:tcPr>
          <w:p w:rsidR="00871F06" w:rsidRPr="00871F06" w:rsidRDefault="00871F06" w:rsidP="00871F0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871F06" w:rsidRPr="00C81193" w:rsidRDefault="00871F06" w:rsidP="00C81193">
            <w:pPr>
              <w:spacing w:after="0" w:line="21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871F06" w:rsidRPr="00871F06" w:rsidRDefault="00871F06" w:rsidP="00871F06">
            <w:pPr>
              <w:spacing w:after="0" w:line="218" w:lineRule="auto"/>
              <w:ind w:left="4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Эксперт-</w:t>
            </w:r>
            <w:r w:rsidR="00166C46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нормакантралё</w:t>
            </w: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  <w:p w:rsidR="00871F06" w:rsidRPr="00871F06" w:rsidRDefault="00871F06" w:rsidP="00871F06">
            <w:pPr>
              <w:spacing w:after="0" w:line="218" w:lineRule="auto"/>
              <w:ind w:left="4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166C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  <w:r w:rsidRPr="0087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:rsidR="00871F06" w:rsidRPr="00871F06" w:rsidRDefault="00871F06" w:rsidP="00871F06">
            <w:pPr>
              <w:spacing w:after="0" w:line="218" w:lineRule="auto"/>
              <w:ind w:left="47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1F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</w:t>
            </w:r>
          </w:p>
        </w:tc>
      </w:tr>
    </w:tbl>
    <w:p w:rsidR="00871F06" w:rsidRPr="00871F06" w:rsidRDefault="00871F0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6633" w:rsidRDefault="00871F06" w:rsidP="00166C46">
      <w:pPr>
        <w:spacing w:after="0" w:line="21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871F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</w:t>
      </w:r>
    </w:p>
    <w:p w:rsidR="00871F06" w:rsidRPr="00871F06" w:rsidRDefault="002276C2" w:rsidP="00756633">
      <w:pPr>
        <w:spacing w:after="0" w:line="218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Мінск</w:t>
      </w:r>
      <w:r>
        <w:rPr>
          <w:rFonts w:ascii="Times New Roman" w:eastAsia="Times New Roman" w:hAnsi="Times New Roman" w:cs="Times New Roman"/>
          <w:caps/>
          <w:sz w:val="28"/>
          <w:szCs w:val="28"/>
          <w:lang w:val="be-BY" w:eastAsia="ru-RU"/>
        </w:rPr>
        <w:t xml:space="preserve"> 2014</w:t>
      </w:r>
    </w:p>
    <w:p w:rsidR="00871F06" w:rsidRP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71F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="002276C2">
        <w:rPr>
          <w:rFonts w:ascii="Times New Roman" w:eastAsia="Times New Roman" w:hAnsi="Times New Roman" w:cs="Times New Roman"/>
          <w:b/>
          <w:caps/>
          <w:sz w:val="28"/>
          <w:szCs w:val="28"/>
          <w:lang w:val="be-BY" w:eastAsia="ru-RU"/>
        </w:rPr>
        <w:lastRenderedPageBreak/>
        <w:t>Складальнік</w:t>
      </w:r>
      <w:r w:rsidRPr="00871F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:</w:t>
      </w:r>
    </w:p>
    <w:p w:rsidR="00871F06" w:rsidRPr="00871F06" w:rsidRDefault="002276C2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val="be-BY" w:eastAsia="ru-RU"/>
        </w:rPr>
        <w:t xml:space="preserve">Л.М. </w:t>
      </w: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Ігнатавец</w:t>
      </w:r>
      <w:r w:rsidRPr="00871F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начальнік вучэбна-метадычнага аддзела ДУА 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Інстытут тэало</w:t>
      </w:r>
      <w:r w:rsidR="003E398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гіі імя святых Мяфодзія і Кірылы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Беларускага дзяржаўнага ўніверсітэта, кандыдат гістарычных навук 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1F06" w:rsidRP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03FE" w:rsidRDefault="002276C2" w:rsidP="001403FE">
      <w:pPr>
        <w:spacing w:after="0" w:line="21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РЭЦЭНЗЕНТЫ</w:t>
      </w:r>
      <w:r w:rsidR="00871F06" w:rsidRPr="00871F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403FE" w:rsidRDefault="001403FE" w:rsidP="001403FE">
      <w:pPr>
        <w:spacing w:after="0" w:line="218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03FE" w:rsidRPr="001403FE" w:rsidRDefault="001403FE" w:rsidP="001403FE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Кафедра гісторыі Беларусі і музеязнаўства 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Беларускага дзяржаўнага ўніверсітэта культуры і мастацтваў (пратакол №______ от _______________);</w:t>
      </w:r>
    </w:p>
    <w:p w:rsidR="001403FE" w:rsidRDefault="001403FE" w:rsidP="00140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1403FE" w:rsidRPr="001403FE" w:rsidRDefault="001403FE" w:rsidP="001403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 xml:space="preserve">Лепеш А.В., дацэнт кафедры гісторыі, сусветнай і айчыннай культуры 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Беларускага нацыянальнага тэхнічнага ўніверсітэта, кандыдат гістарычных навук, дацэнт </w:t>
      </w:r>
    </w:p>
    <w:p w:rsidR="00871F06" w:rsidRPr="00C81193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871F06" w:rsidRPr="00871F06" w:rsidRDefault="002276C2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РЭКАМЕНДАВАНА ДА ЗАЦВЯРДЖЭННЯ Ў ЯКАСЦІ ТЫПАВОЙ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71F06" w:rsidRPr="00871F06" w:rsidRDefault="002276C2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Кафедрай багаслоўя ДУА</w:t>
      </w:r>
      <w:r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Інстытут тэалогіі імя святых Мяфодзія і Кірылы</w:t>
      </w:r>
      <w:r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Беларускага дзяржаўнага ўніверсітэта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пратакол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  <w:t>___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_____ 201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4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г.);</w:t>
      </w:r>
    </w:p>
    <w:p w:rsidR="00871F06" w:rsidRP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06" w:rsidRPr="00871F06" w:rsidRDefault="002276C2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Навукова-метадычным саветам Беларускага дзяржаўнага ўніверсітэта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1F06" w:rsidRP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пратакол </w:t>
      </w:r>
      <w:r w:rsidR="002276C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  <w:t>___</w:t>
      </w:r>
      <w:r w:rsidR="002276C2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_____ 201</w:t>
      </w:r>
      <w:r w:rsidR="002276C2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4</w:t>
      </w:r>
      <w:r w:rsidR="002276C2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871F06" w:rsidRP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06" w:rsidRPr="00871F06" w:rsidRDefault="002276C2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Навукова-метадычным саветам па гуманітарным спецыяльнасцям Вучэбна-метадыч</w:t>
      </w:r>
      <w:r w:rsidR="008C784B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нага аб’яднанн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я ўстаноў вышэйшай адукацыі Рэспублікі Беларусь па </w:t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гуманітарнай адукацыі 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пратакол </w:t>
      </w:r>
      <w:r w:rsidR="00641E3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</w:t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softHyphen/>
        <w:t>___</w:t>
      </w:r>
      <w:r w:rsidR="00641E38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_____ 201</w:t>
      </w:r>
      <w:r w:rsidR="00641E38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4</w:t>
      </w:r>
      <w:r w:rsidR="00641E38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871F06" w:rsidRPr="00871F06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71F06" w:rsidRP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06" w:rsidRP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06" w:rsidRP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06" w:rsidRDefault="00641E38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Адказны за рэдакцыю: Л.М. Ігнатавец</w:t>
      </w:r>
    </w:p>
    <w:p w:rsidR="00641E38" w:rsidRPr="00871F06" w:rsidRDefault="00641E38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Адказны за выпуск: Л.М. Ігнатавец</w:t>
      </w:r>
    </w:p>
    <w:p w:rsidR="00871F06" w:rsidRPr="00871F06" w:rsidRDefault="00871F06" w:rsidP="00871F06">
      <w:pPr>
        <w:spacing w:after="0" w:line="218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71F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:rsidR="00871F06" w:rsidRPr="00871F06" w:rsidRDefault="00871F0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71F06" w:rsidRPr="00871F06" w:rsidRDefault="00641E38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val="be-BY" w:eastAsia="ru-RU"/>
        </w:rPr>
        <w:t>ЗМЕСТ</w:t>
      </w:r>
    </w:p>
    <w:p w:rsidR="00871F06" w:rsidRPr="00871F06" w:rsidRDefault="00871F06" w:rsidP="00871F06">
      <w:pPr>
        <w:spacing w:after="0" w:line="21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2040651725"/>
        <w:docPartObj>
          <w:docPartGallery w:val="Table of Contents"/>
          <w:docPartUnique/>
        </w:docPartObj>
      </w:sdtPr>
      <w:sdtContent>
        <w:p w:rsidR="00641E38" w:rsidRPr="00641E38" w:rsidRDefault="00641E38">
          <w:pPr>
            <w:pStyle w:val="ab"/>
            <w:rPr>
              <w:lang w:val="be-BY"/>
            </w:rPr>
          </w:pPr>
        </w:p>
        <w:p w:rsidR="00914BE0" w:rsidRPr="00914BE0" w:rsidRDefault="0021312D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914BE0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641E38" w:rsidRPr="00914BE0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14BE0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99513411" w:history="1">
            <w:r w:rsidR="00914BE0" w:rsidRPr="00914BE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914BE0" w:rsidRPr="00914BE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914BE0" w:rsidRPr="00914BE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ТЛУМАЧАЛЬНАЯ ЗАПІСКА</w:t>
            </w:r>
            <w:r w:rsidR="00914BE0"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14BE0"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14BE0"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_Toc399513411 \h </w:instrText>
            </w:r>
            <w:r w:rsidR="00914BE0"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14BE0"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A40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914BE0"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14BE0" w:rsidRPr="00914BE0" w:rsidRDefault="00914BE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9513412" w:history="1">
            <w:r w:rsidRPr="00914BE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  <w:lang w:val="be-BY"/>
              </w:rPr>
              <w:t>2. ПРЫКЛАДНЫ ВУЧЭБНА-ТЭМАТЫЧНЫ ПЛАН</w:t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_Toc399513412 \h </w:instrText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A40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14BE0" w:rsidRPr="00914BE0" w:rsidRDefault="00914BE0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9513413" w:history="1">
            <w:r w:rsidRPr="00914BE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3. ЗМЕСТ ВУЧЭБНАГА МАТЭРЫЯЛА</w:t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_Toc399513413 \h </w:instrText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A40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14BE0" w:rsidRPr="00914BE0" w:rsidRDefault="00914BE0">
          <w:pPr>
            <w:pStyle w:val="11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9513414" w:history="1">
            <w:r w:rsidRPr="00914BE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  <w:lang w:val="be-BY" w:eastAsia="be-BY"/>
              </w:rPr>
              <w:t>4.</w:t>
            </w:r>
            <w:r w:rsidRPr="00914BE0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Pr="00914BE0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  <w:lang w:val="be-BY" w:eastAsia="be-BY"/>
              </w:rPr>
              <w:t>ІНФАРМАЦЫЙНА-МЕТАДЫЧНАЯ ЧАСТКА</w:t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_Toc399513414 \h </w:instrText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A40C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Pr="00914BE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41E38" w:rsidRDefault="0021312D">
          <w:r w:rsidRPr="00914BE0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871F06" w:rsidRDefault="00871F06" w:rsidP="00C33E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641E38" w:rsidRDefault="00641E38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4A119E" w:rsidRPr="00641E38" w:rsidRDefault="003C47AD" w:rsidP="00641E38">
      <w:pPr>
        <w:pStyle w:val="1"/>
        <w:numPr>
          <w:ilvl w:val="0"/>
          <w:numId w:val="9"/>
        </w:numPr>
      </w:pPr>
      <w:bookmarkStart w:id="0" w:name="_Toc399513411"/>
      <w:r w:rsidRPr="00641E38">
        <w:lastRenderedPageBreak/>
        <w:t>ТЛУМАЧАЛЬНАЯ ЗАПІСКА</w:t>
      </w:r>
      <w:bookmarkEnd w:id="0"/>
    </w:p>
    <w:p w:rsidR="002F5AB7" w:rsidRPr="00AC744C" w:rsidRDefault="002F5AB7" w:rsidP="00C33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Дысцыпліна “Гісторыя і культура Беларусі” з’яўляецца </w:t>
      </w:r>
      <w:r w:rsidR="00312EF3" w:rsidRPr="00AC744C">
        <w:rPr>
          <w:rFonts w:ascii="Times New Roman" w:hAnsi="Times New Roman" w:cs="Times New Roman"/>
          <w:sz w:val="28"/>
          <w:szCs w:val="28"/>
          <w:lang w:val="be-BY"/>
        </w:rPr>
        <w:t>чацвёртай</w:t>
      </w:r>
      <w:r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 часткай </w:t>
      </w:r>
      <w:r w:rsidR="0068696F"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комплекснай </w:t>
      </w:r>
      <w:r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дысцыпліны “Усеагульная гісторыя і гісторыя культуры”, </w:t>
      </w:r>
      <w:r w:rsidR="0068696F" w:rsidRPr="00AC744C">
        <w:rPr>
          <w:rFonts w:ascii="Times New Roman" w:hAnsi="Times New Roman" w:cs="Times New Roman"/>
          <w:sz w:val="28"/>
          <w:szCs w:val="28"/>
          <w:lang w:val="be-BY"/>
        </w:rPr>
        <w:t>якую складаюць яшчэ тры курсы</w:t>
      </w:r>
      <w:r w:rsidR="00312EF3" w:rsidRPr="00AC744C">
        <w:rPr>
          <w:rFonts w:ascii="Times New Roman" w:hAnsi="Times New Roman" w:cs="Times New Roman"/>
          <w:sz w:val="28"/>
          <w:szCs w:val="28"/>
          <w:lang w:val="be-BY"/>
        </w:rPr>
        <w:t>:</w:t>
      </w:r>
      <w:r w:rsidR="0068696F"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 “</w:t>
      </w:r>
      <w:r w:rsidR="00312EF3" w:rsidRPr="00AC744C">
        <w:rPr>
          <w:rFonts w:ascii="Times New Roman" w:hAnsi="Times New Roman" w:cs="Times New Roman"/>
          <w:sz w:val="28"/>
          <w:szCs w:val="28"/>
          <w:lang w:val="be-BY"/>
        </w:rPr>
        <w:t>Гісторыя і культура</w:t>
      </w:r>
      <w:r w:rsidR="0068696F"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 старажытнага свету”, “Гісторы</w:t>
      </w:r>
      <w:r w:rsidR="00312EF3" w:rsidRPr="00AC744C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="0068696F"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 і культур</w:t>
      </w:r>
      <w:r w:rsidR="00312EF3" w:rsidRPr="00AC744C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68696F"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 Візантыі” і “Гісторы</w:t>
      </w:r>
      <w:r w:rsidR="00312EF3" w:rsidRPr="00AC744C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="0068696F"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 і культур</w:t>
      </w:r>
      <w:r w:rsidR="00312EF3" w:rsidRPr="00AC744C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="0068696F"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 Еўропы”. </w:t>
      </w:r>
      <w:r w:rsidR="00312EF3"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Комплексная дысцыпліна </w:t>
      </w:r>
      <w:r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ўваходзіць у цыкл агульнанавуковых і агульнапрафесійных дысцыплін. </w:t>
      </w:r>
    </w:p>
    <w:p w:rsidR="003C47AD" w:rsidRPr="00AC744C" w:rsidRDefault="00E37A8F" w:rsidP="00C33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Агульная колькасць гадзін на вучэбную дысцыпліну “Гісторыя і культура Беларусі” – 70, з іх аудыторныя заняткі складаюць 44 гадзіны (30 лекцый і 14 семінарскіх заняткаў). </w:t>
      </w:r>
      <w:r w:rsidR="002F5AB7"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Курс выкладаецца на працягу другога года навучання. </w:t>
      </w:r>
      <w:r w:rsidRPr="00AC744C">
        <w:rPr>
          <w:rFonts w:ascii="Times New Roman" w:hAnsi="Times New Roman" w:cs="Times New Roman"/>
          <w:sz w:val="28"/>
          <w:szCs w:val="28"/>
          <w:lang w:val="be-BY"/>
        </w:rPr>
        <w:t>Дысцыпліна з’яўляецца базай для вывучэння курса “Гісторыя Праваслаўя ў Беларусі”, якая выкладаецца на трэцім курсе.</w:t>
      </w:r>
    </w:p>
    <w:p w:rsidR="00E37A8F" w:rsidRPr="00AC744C" w:rsidRDefault="00245CD6" w:rsidP="00C33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Мэта вывучэння дысцы</w:t>
      </w:r>
      <w:r w:rsidR="00E37A8F" w:rsidRPr="00AC744C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AC645C" w:rsidRPr="00AC744C">
        <w:rPr>
          <w:rFonts w:ascii="Times New Roman" w:hAnsi="Times New Roman" w:cs="Times New Roman"/>
          <w:sz w:val="28"/>
          <w:szCs w:val="28"/>
          <w:lang w:val="be-BY"/>
        </w:rPr>
        <w:t>ліны заключаецца ў набыцці студэ</w:t>
      </w:r>
      <w:r w:rsidR="00E37A8F" w:rsidRPr="00AC744C">
        <w:rPr>
          <w:rFonts w:ascii="Times New Roman" w:hAnsi="Times New Roman" w:cs="Times New Roman"/>
          <w:sz w:val="28"/>
          <w:szCs w:val="28"/>
          <w:lang w:val="be-BY"/>
        </w:rPr>
        <w:t>н</w:t>
      </w:r>
      <w:r w:rsidR="00AC645C" w:rsidRPr="00AC744C">
        <w:rPr>
          <w:rFonts w:ascii="Times New Roman" w:hAnsi="Times New Roman" w:cs="Times New Roman"/>
          <w:sz w:val="28"/>
          <w:szCs w:val="28"/>
          <w:lang w:val="be-BY"/>
        </w:rPr>
        <w:t>т</w:t>
      </w:r>
      <w:r w:rsidR="00E37A8F" w:rsidRPr="00AC744C">
        <w:rPr>
          <w:rFonts w:ascii="Times New Roman" w:hAnsi="Times New Roman" w:cs="Times New Roman"/>
          <w:sz w:val="28"/>
          <w:szCs w:val="28"/>
          <w:lang w:val="be-BY"/>
        </w:rPr>
        <w:t>амі ведаў аб асноўных этапах, з’явах, падзеях і імёнах айчыннай гісторыі</w:t>
      </w:r>
      <w:r w:rsidR="0001587E" w:rsidRPr="00AC744C">
        <w:rPr>
          <w:rFonts w:ascii="Times New Roman" w:hAnsi="Times New Roman" w:cs="Times New Roman"/>
          <w:sz w:val="28"/>
          <w:szCs w:val="28"/>
          <w:lang w:val="be-BY"/>
        </w:rPr>
        <w:t>; разуменні яе месца ў сістэме сацыяльна-гуманітарных ведаў; у фарміраванні творчай і гарманічнай, сацыяльна-актыўнай і патрыятычнай асобы з навукова-гуманістычным светапоглядам.</w:t>
      </w:r>
    </w:p>
    <w:p w:rsidR="0001587E" w:rsidRPr="00AC744C" w:rsidRDefault="0001587E" w:rsidP="00C33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Для рэалізацыі вызначаных мэт прадугледжваецца вырашэнне наступных задач:</w:t>
      </w:r>
    </w:p>
    <w:p w:rsidR="0001587E" w:rsidRPr="00AC744C" w:rsidRDefault="0001587E" w:rsidP="00C33E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навучыць студэнтаў знаходзіць прычынна-выніковыя сувязі гістарычных працэсаў і падзей;</w:t>
      </w:r>
    </w:p>
    <w:p w:rsidR="0001587E" w:rsidRPr="00AC744C" w:rsidRDefault="0001587E" w:rsidP="00C33E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прывіць ім навыкі ў вызначэнні фактараў, якія абумовілі змест, характар і асаблівасці рэгіянальнага развіцця;</w:t>
      </w:r>
    </w:p>
    <w:p w:rsidR="0001587E" w:rsidRPr="00AC744C" w:rsidRDefault="0001587E" w:rsidP="00C33E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сфарміраваць крытычны падыход да аналізу мінулага і правядзення яго сувязей з сучаснасцю;</w:t>
      </w:r>
    </w:p>
    <w:p w:rsidR="0001587E" w:rsidRPr="00AC744C" w:rsidRDefault="0001587E" w:rsidP="00C33E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садзейнічаць фарміраванню ў выпускніка актыўнай грамадзянскай пазіцыі.</w:t>
      </w:r>
    </w:p>
    <w:p w:rsidR="0001587E" w:rsidRPr="00AC744C" w:rsidRDefault="0003399D" w:rsidP="00C33E3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У выніку вывучэння дысцы</w:t>
      </w:r>
      <w:r w:rsidR="0001587E" w:rsidRPr="00AC744C">
        <w:rPr>
          <w:rFonts w:ascii="Times New Roman" w:hAnsi="Times New Roman" w:cs="Times New Roman"/>
          <w:sz w:val="28"/>
          <w:szCs w:val="28"/>
          <w:lang w:val="be-BY"/>
        </w:rPr>
        <w:t>пліны студ</w:t>
      </w:r>
      <w:r w:rsidRPr="00AC744C">
        <w:rPr>
          <w:rFonts w:ascii="Times New Roman" w:hAnsi="Times New Roman" w:cs="Times New Roman"/>
          <w:sz w:val="28"/>
          <w:szCs w:val="28"/>
          <w:lang w:val="be-BY"/>
        </w:rPr>
        <w:t>энт павінен:</w:t>
      </w:r>
    </w:p>
    <w:p w:rsidR="0003399D" w:rsidRPr="00AC744C" w:rsidRDefault="0003399D" w:rsidP="00C33E3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b/>
          <w:i/>
          <w:sz w:val="28"/>
          <w:szCs w:val="28"/>
          <w:lang w:val="be-BY"/>
        </w:rPr>
        <w:t>ведаць</w:t>
      </w:r>
      <w:r w:rsidRPr="00AC744C"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</w:p>
    <w:p w:rsidR="00AD6578" w:rsidRPr="00AC744C" w:rsidRDefault="00AD6578" w:rsidP="00C33E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асноўныя перыяды гісторыі Беларусі</w:t>
      </w:r>
      <w:r w:rsidR="00340685" w:rsidRPr="00AC744C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:rsidR="00340685" w:rsidRPr="00AC744C" w:rsidRDefault="00340685" w:rsidP="00C33E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 xml:space="preserve">уплыў хрысціянства на фарміраванне беларускай дзяржаўнасці і культуры; </w:t>
      </w:r>
    </w:p>
    <w:p w:rsidR="0048542C" w:rsidRPr="00AC744C" w:rsidRDefault="0048542C" w:rsidP="00C33E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асноўныя персаналіі і іх уплыў на развіццё беларускай культуры;</w:t>
      </w:r>
    </w:p>
    <w:p w:rsidR="0048542C" w:rsidRPr="00AC744C" w:rsidRDefault="0048542C" w:rsidP="00C33E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значныя падзеі гісторыі і культуры Беларусі;</w:t>
      </w:r>
    </w:p>
    <w:p w:rsidR="0048542C" w:rsidRPr="00AC744C" w:rsidRDefault="0048542C" w:rsidP="00C33E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этапы фарміравання беларускай нацыі;</w:t>
      </w:r>
    </w:p>
    <w:p w:rsidR="0048542C" w:rsidRPr="00AC744C" w:rsidRDefault="0048542C" w:rsidP="00C33E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асноўныя напрамкі развіцця сучаснай еўрапейскай культуры;</w:t>
      </w:r>
    </w:p>
    <w:p w:rsidR="0048542C" w:rsidRPr="00AC744C" w:rsidRDefault="0048542C" w:rsidP="00C33E34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b/>
          <w:i/>
          <w:sz w:val="28"/>
          <w:szCs w:val="28"/>
          <w:lang w:val="be-BY"/>
        </w:rPr>
        <w:t>умець:</w:t>
      </w:r>
    </w:p>
    <w:p w:rsidR="0048542C" w:rsidRPr="00AC744C" w:rsidRDefault="0048542C" w:rsidP="00C33E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аналізаваць дынаміку палітычнага і культурнага развіцця Беларусі;</w:t>
      </w:r>
    </w:p>
    <w:p w:rsidR="0048542C" w:rsidRPr="00AC744C" w:rsidRDefault="0048542C" w:rsidP="00C33E3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вызначаць месца і ролю беларускай культуры ў кантэксце заходнееўрапейскай і сусветнай культуры;</w:t>
      </w:r>
    </w:p>
    <w:p w:rsidR="0003399D" w:rsidRPr="00AC744C" w:rsidRDefault="0048542C" w:rsidP="00C33E34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аналізаваць гісторыю царкоўна-дзяржаўных зносін у розныя перыяды гісторыі Беларусі.</w:t>
      </w:r>
    </w:p>
    <w:p w:rsidR="0048542C" w:rsidRPr="00AC744C" w:rsidRDefault="0048542C" w:rsidP="00C33E34">
      <w:pPr>
        <w:pStyle w:val="a3"/>
        <w:widowControl w:val="0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b/>
          <w:i/>
          <w:sz w:val="28"/>
          <w:szCs w:val="28"/>
          <w:lang w:val="be-BY"/>
        </w:rPr>
        <w:t>валодаць:</w:t>
      </w:r>
    </w:p>
    <w:p w:rsidR="0048542C" w:rsidRPr="00AC744C" w:rsidRDefault="0048542C" w:rsidP="00C33E34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t>метадалогіяй аналізу працэсаў у гісторыі развіцця беларускай дзяржаўнасці і культуры;</w:t>
      </w:r>
    </w:p>
    <w:p w:rsidR="0048542C" w:rsidRPr="00AC744C" w:rsidRDefault="0048542C" w:rsidP="00C33E34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AC744C">
        <w:rPr>
          <w:rFonts w:ascii="Times New Roman" w:hAnsi="Times New Roman" w:cs="Times New Roman"/>
          <w:sz w:val="28"/>
          <w:szCs w:val="28"/>
          <w:lang w:val="be-BY"/>
        </w:rPr>
        <w:lastRenderedPageBreak/>
        <w:t>асноўнымі спосабамі апрацоўкі гістарычнага факталагічнага матэрыяла.</w:t>
      </w:r>
    </w:p>
    <w:p w:rsidR="00E37A8F" w:rsidRPr="00AC744C" w:rsidRDefault="00E37A8F" w:rsidP="00C33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406951" w:rsidRPr="00AC744C" w:rsidRDefault="00641E38" w:rsidP="00641E38">
      <w:pPr>
        <w:pStyle w:val="1"/>
        <w:rPr>
          <w:lang w:val="be-BY"/>
        </w:rPr>
      </w:pPr>
      <w:bookmarkStart w:id="1" w:name="_Toc399513412"/>
      <w:r>
        <w:rPr>
          <w:lang w:val="be-BY"/>
        </w:rPr>
        <w:t xml:space="preserve">2. </w:t>
      </w:r>
      <w:r w:rsidR="00406951" w:rsidRPr="007C6759">
        <w:rPr>
          <w:lang w:val="be-BY"/>
        </w:rPr>
        <w:t>ПРЫКЛАДНЫ ВУЧЭБНА-ТЭМАТЫЧНЫ ПЛАН</w:t>
      </w:r>
      <w:bookmarkEnd w:id="1"/>
    </w:p>
    <w:tbl>
      <w:tblPr>
        <w:tblStyle w:val="a4"/>
        <w:tblW w:w="9639" w:type="dxa"/>
        <w:tblInd w:w="108" w:type="dxa"/>
        <w:tblLayout w:type="fixed"/>
        <w:tblLook w:val="04A0"/>
      </w:tblPr>
      <w:tblGrid>
        <w:gridCol w:w="594"/>
        <w:gridCol w:w="4509"/>
        <w:gridCol w:w="1701"/>
        <w:gridCol w:w="1148"/>
        <w:gridCol w:w="1687"/>
      </w:tblGrid>
      <w:tr w:rsidR="00406951" w:rsidRPr="00641E38" w:rsidTr="00C96EA2">
        <w:tc>
          <w:tcPr>
            <w:tcW w:w="594" w:type="dxa"/>
            <w:vMerge w:val="restart"/>
          </w:tcPr>
          <w:p w:rsidR="00406951" w:rsidRPr="00AC744C" w:rsidRDefault="00C96EA2" w:rsidP="00C96EA2">
            <w:pPr>
              <w:pStyle w:val="a3"/>
              <w:ind w:left="0" w:firstLine="709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№№</w:t>
            </w:r>
            <w:r w:rsidR="00406951"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п/п</w:t>
            </w:r>
          </w:p>
        </w:tc>
        <w:tc>
          <w:tcPr>
            <w:tcW w:w="4509" w:type="dxa"/>
            <w:vMerge w:val="restart"/>
          </w:tcPr>
          <w:p w:rsidR="00E81038" w:rsidRPr="00AC744C" w:rsidRDefault="00E81038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406951" w:rsidRPr="00AC744C" w:rsidRDefault="0040695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Назва разделаў і тэм</w:t>
            </w:r>
          </w:p>
        </w:tc>
        <w:tc>
          <w:tcPr>
            <w:tcW w:w="1701" w:type="dxa"/>
            <w:vMerge w:val="restart"/>
          </w:tcPr>
          <w:p w:rsidR="00406951" w:rsidRPr="00AC744C" w:rsidRDefault="0040695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Колькасць аўдыторных гадзін</w:t>
            </w:r>
          </w:p>
        </w:tc>
        <w:tc>
          <w:tcPr>
            <w:tcW w:w="2835" w:type="dxa"/>
            <w:gridSpan w:val="2"/>
          </w:tcPr>
          <w:p w:rsidR="00406951" w:rsidRPr="00AC744C" w:rsidRDefault="00406951" w:rsidP="00C96EA2">
            <w:pPr>
              <w:pStyle w:val="a3"/>
              <w:ind w:left="0" w:firstLine="709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З іх</w:t>
            </w:r>
          </w:p>
        </w:tc>
      </w:tr>
      <w:tr w:rsidR="00406951" w:rsidRPr="00641E38" w:rsidTr="00C96EA2">
        <w:trPr>
          <w:trHeight w:val="560"/>
        </w:trPr>
        <w:tc>
          <w:tcPr>
            <w:tcW w:w="594" w:type="dxa"/>
            <w:vMerge/>
          </w:tcPr>
          <w:p w:rsidR="00406951" w:rsidRPr="00AC744C" w:rsidRDefault="00406951" w:rsidP="00C96EA2">
            <w:pPr>
              <w:pStyle w:val="a3"/>
              <w:ind w:left="0" w:firstLine="709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4509" w:type="dxa"/>
            <w:vMerge/>
          </w:tcPr>
          <w:p w:rsidR="00406951" w:rsidRPr="00AC744C" w:rsidRDefault="00406951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701" w:type="dxa"/>
            <w:vMerge/>
          </w:tcPr>
          <w:p w:rsidR="00406951" w:rsidRPr="00AC744C" w:rsidRDefault="0040695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148" w:type="dxa"/>
          </w:tcPr>
          <w:p w:rsidR="00406951" w:rsidRPr="00AC744C" w:rsidRDefault="00406951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лекцыі</w:t>
            </w:r>
          </w:p>
        </w:tc>
        <w:tc>
          <w:tcPr>
            <w:tcW w:w="1687" w:type="dxa"/>
          </w:tcPr>
          <w:p w:rsidR="00406951" w:rsidRPr="00AC744C" w:rsidRDefault="00406951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семінарскія заняткі</w:t>
            </w: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C96EA2" w:rsidP="0056735D">
            <w:pPr>
              <w:ind w:right="-81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6735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4509" w:type="dxa"/>
          </w:tcPr>
          <w:p w:rsidR="00C96EA2" w:rsidRPr="00AC744C" w:rsidRDefault="00C96EA2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Уводзіны ў гісторыю Беларусі</w:t>
            </w:r>
          </w:p>
        </w:tc>
        <w:tc>
          <w:tcPr>
            <w:tcW w:w="1701" w:type="dxa"/>
          </w:tcPr>
          <w:p w:rsidR="00C96EA2" w:rsidRPr="00AC744C" w:rsidRDefault="00324953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1148" w:type="dxa"/>
          </w:tcPr>
          <w:p w:rsidR="00C96EA2" w:rsidRPr="00AC744C" w:rsidRDefault="00324953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C96EA2" w:rsidP="0056735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6735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4509" w:type="dxa"/>
          </w:tcPr>
          <w:p w:rsidR="00C96EA2" w:rsidRPr="00AC744C" w:rsidRDefault="00C96EA2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Першабытная эпоха на тэрыторыі Беларусі (100 тыс. гадоў да н.э. – </w:t>
            </w:r>
            <w:r w:rsidRPr="00AC74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ст.н.э.)</w:t>
            </w:r>
          </w:p>
        </w:tc>
        <w:tc>
          <w:tcPr>
            <w:tcW w:w="1701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C96EA2" w:rsidRPr="00AC744C" w:rsidRDefault="00324953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148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C96EA2" w:rsidRPr="00AC744C" w:rsidRDefault="00324953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C96EA2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C96EA2" w:rsidRPr="0056735D" w:rsidRDefault="00C96EA2" w:rsidP="0056735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6735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</w:t>
            </w:r>
          </w:p>
        </w:tc>
        <w:tc>
          <w:tcPr>
            <w:tcW w:w="4509" w:type="dxa"/>
          </w:tcPr>
          <w:p w:rsidR="00C96EA2" w:rsidRPr="00AC744C" w:rsidRDefault="00C96EA2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Раннефеадальныя дзяржаўныя ўтварэнні на беларускіх землях (ІХ – першая палова ХІІІ стст.)</w:t>
            </w:r>
          </w:p>
        </w:tc>
        <w:tc>
          <w:tcPr>
            <w:tcW w:w="1701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8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C96EA2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6735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4509" w:type="dxa"/>
          </w:tcPr>
          <w:p w:rsidR="00C96EA2" w:rsidRPr="00AC744C" w:rsidRDefault="00C96EA2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Утварэнне і станаўленне Вялікага княства Літоўскага (другая палова ХІІІ – Х</w:t>
            </w:r>
            <w:r w:rsidRPr="00AC74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стстс.)</w:t>
            </w:r>
          </w:p>
        </w:tc>
        <w:tc>
          <w:tcPr>
            <w:tcW w:w="1701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48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C96EA2" w:rsidP="0056735D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56735D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</w:t>
            </w:r>
          </w:p>
        </w:tc>
        <w:tc>
          <w:tcPr>
            <w:tcW w:w="4509" w:type="dxa"/>
          </w:tcPr>
          <w:p w:rsidR="00C96EA2" w:rsidRPr="00AC744C" w:rsidRDefault="00C96EA2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Беларусь у Х</w:t>
            </w:r>
            <w:r w:rsidRPr="00AC74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 – першай палове Х</w:t>
            </w:r>
            <w:r w:rsidRPr="00AC74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ІІ ст.</w:t>
            </w:r>
          </w:p>
        </w:tc>
        <w:tc>
          <w:tcPr>
            <w:tcW w:w="1701" w:type="dxa"/>
          </w:tcPr>
          <w:p w:rsidR="00C96EA2" w:rsidRPr="00AC744C" w:rsidRDefault="00324953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48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687" w:type="dxa"/>
          </w:tcPr>
          <w:p w:rsidR="00C96EA2" w:rsidRPr="00AC744C" w:rsidRDefault="00324953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 w:right="-81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4509" w:type="dxa"/>
          </w:tcPr>
          <w:p w:rsidR="00C96EA2" w:rsidRPr="00AC744C" w:rsidRDefault="00245CD6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Беларусь у сярэдзін</w:t>
            </w:r>
            <w:r w:rsidR="00C96EA2"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е Х</w:t>
            </w:r>
            <w:r w:rsidR="00C96EA2" w:rsidRPr="00AC74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C96EA2"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ІІ – першай палове Х</w:t>
            </w:r>
            <w:r w:rsidR="00C96EA2" w:rsidRPr="00AC74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C96EA2"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ІІІ стст.</w:t>
            </w:r>
          </w:p>
        </w:tc>
        <w:tc>
          <w:tcPr>
            <w:tcW w:w="1701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48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7</w:t>
            </w:r>
          </w:p>
        </w:tc>
        <w:tc>
          <w:tcPr>
            <w:tcW w:w="4509" w:type="dxa"/>
          </w:tcPr>
          <w:p w:rsidR="00C96EA2" w:rsidRPr="00AC744C" w:rsidRDefault="00C96EA2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Беларусь у другой палове Х</w:t>
            </w:r>
            <w:r w:rsidRPr="00AC74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ІІІ ст.</w:t>
            </w:r>
          </w:p>
        </w:tc>
        <w:tc>
          <w:tcPr>
            <w:tcW w:w="1701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8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8</w:t>
            </w:r>
          </w:p>
        </w:tc>
        <w:tc>
          <w:tcPr>
            <w:tcW w:w="4509" w:type="dxa"/>
          </w:tcPr>
          <w:p w:rsidR="00C96EA2" w:rsidRPr="00AC744C" w:rsidRDefault="00C96EA2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Беларусь у першай палове ХІХ ст.</w:t>
            </w:r>
          </w:p>
        </w:tc>
        <w:tc>
          <w:tcPr>
            <w:tcW w:w="1701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8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9</w:t>
            </w:r>
          </w:p>
        </w:tc>
        <w:tc>
          <w:tcPr>
            <w:tcW w:w="4509" w:type="dxa"/>
          </w:tcPr>
          <w:p w:rsidR="00C96EA2" w:rsidRPr="00AC744C" w:rsidRDefault="00C96EA2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Беларусь у другой палове ХІХ ст.</w:t>
            </w:r>
          </w:p>
        </w:tc>
        <w:tc>
          <w:tcPr>
            <w:tcW w:w="1701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48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10</w:t>
            </w:r>
          </w:p>
        </w:tc>
        <w:tc>
          <w:tcPr>
            <w:tcW w:w="4509" w:type="dxa"/>
          </w:tcPr>
          <w:p w:rsidR="00C96EA2" w:rsidRPr="00AC744C" w:rsidRDefault="00C96EA2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Беларусь у пачатку ХХ ст.</w:t>
            </w:r>
          </w:p>
        </w:tc>
        <w:tc>
          <w:tcPr>
            <w:tcW w:w="1701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8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11</w:t>
            </w:r>
          </w:p>
        </w:tc>
        <w:tc>
          <w:tcPr>
            <w:tcW w:w="4509" w:type="dxa"/>
          </w:tcPr>
          <w:p w:rsidR="00C96EA2" w:rsidRPr="00AC744C" w:rsidRDefault="00C96EA2" w:rsidP="00245C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Беларусь у гады </w:t>
            </w:r>
            <w:r w:rsidR="00245CD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П</w:t>
            </w: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ершай сусветнай вайны. Станаўленне беларускай дзяржаўнасці (1914 –1920 гг.)</w:t>
            </w:r>
          </w:p>
        </w:tc>
        <w:tc>
          <w:tcPr>
            <w:tcW w:w="1701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48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12</w:t>
            </w:r>
          </w:p>
        </w:tc>
        <w:tc>
          <w:tcPr>
            <w:tcW w:w="4509" w:type="dxa"/>
          </w:tcPr>
          <w:p w:rsidR="00C96EA2" w:rsidRPr="00AC744C" w:rsidRDefault="00C96EA2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Беларусь у 20-30 гг. ХХ ст.</w:t>
            </w:r>
          </w:p>
        </w:tc>
        <w:tc>
          <w:tcPr>
            <w:tcW w:w="1701" w:type="dxa"/>
          </w:tcPr>
          <w:p w:rsidR="00C96EA2" w:rsidRPr="00AC744C" w:rsidRDefault="00324953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48" w:type="dxa"/>
          </w:tcPr>
          <w:p w:rsidR="00C96EA2" w:rsidRPr="00AC744C" w:rsidRDefault="00324953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13</w:t>
            </w:r>
          </w:p>
        </w:tc>
        <w:tc>
          <w:tcPr>
            <w:tcW w:w="4509" w:type="dxa"/>
          </w:tcPr>
          <w:p w:rsidR="00C96EA2" w:rsidRPr="00AC744C" w:rsidRDefault="00C96EA2" w:rsidP="00245CD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Беларусь у гады </w:t>
            </w:r>
            <w:r w:rsidR="00245CD6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Д</w:t>
            </w: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ругой сусветнай вайны (1939–1945 гг.)</w:t>
            </w:r>
          </w:p>
        </w:tc>
        <w:tc>
          <w:tcPr>
            <w:tcW w:w="1701" w:type="dxa"/>
          </w:tcPr>
          <w:p w:rsidR="00C96EA2" w:rsidRPr="00AC744C" w:rsidRDefault="00324953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8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14</w:t>
            </w:r>
          </w:p>
        </w:tc>
        <w:tc>
          <w:tcPr>
            <w:tcW w:w="4509" w:type="dxa"/>
          </w:tcPr>
          <w:p w:rsidR="00C96EA2" w:rsidRPr="00AC744C" w:rsidRDefault="00C96EA2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Беларусь у другой палове 40-х – 80-я гг. ХХ ст.</w:t>
            </w:r>
          </w:p>
        </w:tc>
        <w:tc>
          <w:tcPr>
            <w:tcW w:w="1701" w:type="dxa"/>
          </w:tcPr>
          <w:p w:rsidR="00C96EA2" w:rsidRPr="00AC744C" w:rsidRDefault="00324953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148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15</w:t>
            </w:r>
          </w:p>
        </w:tc>
        <w:tc>
          <w:tcPr>
            <w:tcW w:w="4509" w:type="dxa"/>
          </w:tcPr>
          <w:p w:rsidR="00C96EA2" w:rsidRPr="00AC744C" w:rsidRDefault="00C96EA2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Рэспубліка Беларусь (90-я гг. ХХ – пачатак ХХІ стст.)</w:t>
            </w:r>
          </w:p>
        </w:tc>
        <w:tc>
          <w:tcPr>
            <w:tcW w:w="1701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1148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</w:tc>
      </w:tr>
      <w:tr w:rsidR="00C96EA2" w:rsidRPr="00AC744C" w:rsidTr="00C96EA2">
        <w:tc>
          <w:tcPr>
            <w:tcW w:w="594" w:type="dxa"/>
          </w:tcPr>
          <w:p w:rsidR="00C96EA2" w:rsidRPr="0056735D" w:rsidRDefault="0056735D" w:rsidP="0056735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16</w:t>
            </w:r>
          </w:p>
        </w:tc>
        <w:tc>
          <w:tcPr>
            <w:tcW w:w="4509" w:type="dxa"/>
          </w:tcPr>
          <w:p w:rsidR="00C96EA2" w:rsidRPr="00AC744C" w:rsidRDefault="00C96EA2" w:rsidP="00C96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Усяго </w:t>
            </w:r>
          </w:p>
        </w:tc>
        <w:tc>
          <w:tcPr>
            <w:tcW w:w="1701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44</w:t>
            </w:r>
          </w:p>
        </w:tc>
        <w:tc>
          <w:tcPr>
            <w:tcW w:w="1148" w:type="dxa"/>
          </w:tcPr>
          <w:p w:rsidR="00C96EA2" w:rsidRPr="00AC744C" w:rsidRDefault="00C96EA2" w:rsidP="00C96EA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30</w:t>
            </w:r>
          </w:p>
        </w:tc>
        <w:tc>
          <w:tcPr>
            <w:tcW w:w="1687" w:type="dxa"/>
          </w:tcPr>
          <w:p w:rsidR="00C96EA2" w:rsidRPr="00AC744C" w:rsidRDefault="00C96EA2" w:rsidP="00C96EA2">
            <w:pPr>
              <w:pStyle w:val="a3"/>
              <w:tabs>
                <w:tab w:val="left" w:pos="16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C744C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14</w:t>
            </w:r>
          </w:p>
        </w:tc>
      </w:tr>
    </w:tbl>
    <w:p w:rsidR="00641E38" w:rsidRDefault="00641E38" w:rsidP="0056735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</w:p>
    <w:p w:rsidR="00BA68C2" w:rsidRDefault="00BA68C2">
      <w:pPr>
        <w:rPr>
          <w:rFonts w:ascii="Times New Roman" w:eastAsiaTheme="majorEastAsia" w:hAnsi="Times New Roman" w:cstheme="majorBidi"/>
          <w:b/>
          <w:bCs/>
          <w:sz w:val="28"/>
          <w:szCs w:val="28"/>
        </w:rPr>
      </w:pPr>
      <w:r>
        <w:br w:type="page"/>
      </w:r>
    </w:p>
    <w:p w:rsidR="00AC744C" w:rsidRPr="00641E38" w:rsidRDefault="00AC744C" w:rsidP="00641E38">
      <w:pPr>
        <w:pStyle w:val="1"/>
      </w:pPr>
      <w:bookmarkStart w:id="2" w:name="_Toc399513413"/>
      <w:r w:rsidRPr="00641E38">
        <w:lastRenderedPageBreak/>
        <w:t>3</w:t>
      </w:r>
      <w:r w:rsidRPr="00641E38">
        <w:rPr>
          <w:rStyle w:val="10"/>
          <w:b/>
          <w:bCs/>
        </w:rPr>
        <w:t>. ЗМЕСТ ВУЧЭБНА</w:t>
      </w:r>
      <w:r w:rsidR="00641E38" w:rsidRPr="00641E38">
        <w:rPr>
          <w:rStyle w:val="10"/>
          <w:b/>
          <w:bCs/>
        </w:rPr>
        <w:t>ГА МАТЭРЫЯЛА</w:t>
      </w:r>
      <w:bookmarkEnd w:id="2"/>
    </w:p>
    <w:p w:rsidR="00AC744C" w:rsidRPr="00DF3143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be-BY" w:eastAsia="ru-RU"/>
        </w:rPr>
      </w:pPr>
    </w:p>
    <w:p w:rsidR="00AC744C" w:rsidRPr="0067222D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</w:pPr>
      <w:r w:rsidRPr="0067222D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1. </w:t>
      </w:r>
      <w:r w:rsidR="00DF3143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 xml:space="preserve">УВОДЗІНЫ Ў </w:t>
      </w:r>
      <w:r w:rsidRPr="0067222D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ГІСТОРЫЮ БЕЛАРУСІ</w:t>
      </w:r>
    </w:p>
    <w:p w:rsidR="00AC744C" w:rsidRPr="00AC744C" w:rsidRDefault="00C52AE7" w:rsidP="00871F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Роля гістарычных ведаў у нацыянальна-культурным 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развіцці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беларускага народа і станаўленні суверэннай дзяржавы 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Рэспублікі Беларусь.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Асаблівасці гістарычнага шляху беларускага народа.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Фармацыйны і цывілізацыйны падыходы да вывучэння айчыннай гісторыі.</w:t>
      </w:r>
      <w:r w:rsidRPr="00C52AE7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Перыядызацыя гісторыі Беларусі.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Тэрыторыя і прыродныя </w:t>
      </w:r>
      <w:r w:rsidR="00DF3143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ў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мовы. Эвалюцыя назваў краю і насельнікаў. </w:t>
      </w:r>
    </w:p>
    <w:p w:rsidR="00C32DD7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Важнейшы</w:t>
      </w:r>
      <w:r w:rsidR="00C32DD7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я крыніцы па гісторыі Беларусі.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Вывучэнне гісторыі Беларусі ў XIX 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пачатку XX стст. Станаўленне польскай гістарыяграфічнай школы. Канцэпцыі расійскіх гісторыкаў. Пачатак фарміравання беларускай нацыянальнай гістарыяграфіі.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Савецкая гістарыяграфія гісторыі Беларусі. Развіццё гістары</w:t>
      </w:r>
      <w:r w:rsidR="00B97D28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чнай навукі ў БССР у 20-я гады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XX ст. Беларускія гісторыкі ў 1930 </w:t>
      </w:r>
      <w:r w:rsidR="00B97D28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1950-х гт. Гістарыяграфія 60 </w:t>
      </w:r>
      <w:r w:rsidR="00B97D28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80-х гадоў. "Белыя плямы" і дэфармацыі ў савецкай гістарычнай навуцы.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Гісторыя Беларусі ў замежнай гістарыяграфіі XX ст. Даследаванні ў міжваеннай Пол</w:t>
      </w:r>
      <w:r w:rsidR="00244487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ьшч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ы. Пасляваенная польская гістарыяграфія. Працы гісторыкаў дыяспары.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Сучасны этап развіцця айчыннай гістарыяграфіі. Важнейшыя дасягненні, супярэчнасці і кірункі ў гістарычнай навуцы Рэспублікі Беларусь. Перамены ў сістэме гістарычнай адукацыі. Гістарычная свядомасць беларускага грамадства.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</w:p>
    <w:p w:rsidR="00244487" w:rsidRPr="0067222D" w:rsidRDefault="00AC744C" w:rsidP="00C33E3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</w:pPr>
      <w:r w:rsidRPr="0067222D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 xml:space="preserve">ПЕРШАБЫТНАЯ ЭПОХА НА ТЭРЫТОРЫІ БЕЛАРУСІ </w:t>
      </w:r>
    </w:p>
    <w:p w:rsidR="00AC744C" w:rsidRPr="0067222D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</w:pPr>
      <w:r w:rsidRPr="0067222D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(100 - 35 </w:t>
      </w:r>
      <w:r w:rsidRPr="0067222D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 xml:space="preserve">тыс. гадоў да н.э. - </w:t>
      </w:r>
      <w:r w:rsidR="00244487" w:rsidRPr="0067222D">
        <w:rPr>
          <w:rFonts w:ascii="Times New Roman" w:eastAsiaTheme="minorEastAsia" w:hAnsi="Times New Roman" w:cs="Times New Roman"/>
          <w:b/>
          <w:sz w:val="28"/>
          <w:szCs w:val="28"/>
          <w:lang w:val="en-US" w:eastAsia="be-BY"/>
        </w:rPr>
        <w:t>VIII</w:t>
      </w:r>
      <w:r w:rsidRPr="0067222D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 xml:space="preserve"> ст. н.э.)</w:t>
      </w:r>
    </w:p>
    <w:p w:rsidR="00C9779E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Каменны век, яго перыядызацыя. Пр</w:t>
      </w:r>
      <w:r w:rsidR="00244487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ыро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дна-кліматычныя </w:t>
      </w:r>
      <w:r w:rsidR="00244487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ў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мовы. Старажытныя стаянкі. Фізічны тып, прылады працы, зброя, асноўныя заняткі перш</w:t>
      </w:r>
      <w:r w:rsidR="00244487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ых насельнікаў Беларусі. Неаліт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. Эвалюцыя сацыяльнай арганізацыі. </w:t>
      </w:r>
    </w:p>
    <w:p w:rsidR="00C32DD7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Асаблівасці бронзавага веку на тэрыторыі Беларусі. Рассяленне індаеўрапейцаў. Гаспадарчыя заняткі. 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Першыя славянскія п</w:t>
      </w:r>
      <w:r w:rsidR="00DF3143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омнікі на тэрыторыі Беларусі. Славянская </w:t>
      </w:r>
      <w:r w:rsidR="00C52AE7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каланізацыя.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Уза</w:t>
      </w:r>
      <w:r w:rsidR="00C52AE7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емаадносіны славян і</w:t>
      </w:r>
      <w:r w:rsidR="00244487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балтаў.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Сельская абшчына. Тып паселішчаў. Разлажэнне першабытнаабшчынных адносін. Матэрыяльная і духоўная культура. Рэлігійныя вераванні</w:t>
      </w:r>
      <w:r w:rsidR="003F4565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і абрады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</w:p>
    <w:p w:rsidR="00244487" w:rsidRPr="0067222D" w:rsidRDefault="00AC744C" w:rsidP="0056735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</w:pPr>
      <w:r w:rsidRPr="0067222D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РАННЕФЕ</w:t>
      </w:r>
      <w:r w:rsidR="00244487" w:rsidRPr="0067222D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А</w:t>
      </w:r>
      <w:r w:rsidRPr="0067222D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ДАЛЬНЫЯ ДЗЯРЖАЎНЫЯ ЎТВАРЭННІ</w:t>
      </w:r>
      <w:r w:rsidR="00244487" w:rsidRPr="0067222D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 xml:space="preserve"> </w:t>
      </w:r>
      <w:r w:rsidRPr="0067222D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 xml:space="preserve">НА БЕЛАРУСКІХ ЗЕМЛЯХ (IX </w:t>
      </w:r>
      <w:r w:rsidR="00244487" w:rsidRPr="0067222D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–</w:t>
      </w:r>
      <w:r w:rsidRPr="0067222D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 xml:space="preserve"> ПЕРШАЯ ПАЛОВА XIII стст.)</w:t>
      </w:r>
    </w:p>
    <w:p w:rsidR="00AC744C" w:rsidRPr="00244487" w:rsidRDefault="003F4565" w:rsidP="00C33E3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 xml:space="preserve">Палітычнае і сацыяльна-эканамічнае развіццё. </w:t>
      </w:r>
      <w:r w:rsidR="00AC744C" w:rsidRPr="00244487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Вытокі дзяржаўнасці Беларусі. Роля варагаў. Узаемаадносіны Полацка з Кіевам і Ноўгарадам. Рагвалод і Рагнеда. Падпарадкаванне Полацка Ўладзімірам. Аднаўленне полацкай дынастыі. Ваенна-палітычная дзейнасць Брачыслава і Ўсяслава. Бітва на Нямізе.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lastRenderedPageBreak/>
        <w:t>Узнікненне Тураўскага княства. Княжанне ў Тураве Святаполка Ўладзіміравіча. Узаемаадносіны з Кіевам. Княствы беларускага Панямоння. Землі беларускага Падняпроўя, Пасожжа і Пабужжа ў складзе Смаленскага, Чарнігаўскага, Кіеўскага і Валынскага княстваў.</w:t>
      </w:r>
    </w:p>
    <w:p w:rsidR="00AC744C" w:rsidRPr="00AC744C" w:rsidRDefault="00244487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Перадумовы, прычыны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і галоўныя рысы феадальнай раздробленасці. Пачатак драблення Полацкай зямлі і яе ўдзелы. Часовае </w:t>
      </w:r>
      <w:r w:rsidR="009176E1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ў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звышэнне Менска ў часы Глеба Ўсяслававіча. Барацьба полацкіх князёў з кіеўскімі і яе вынікі. Ускладненне знешнепалітычнага становішча Полацкага княства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напрыканцы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be-BY"/>
        </w:rPr>
        <w:t>XII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Pr="00B97D28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пачатку XIII стст. Самастойнасць Тураўскага княства. Феадальная раздробленасць Тураўскага княства. Удзелы Тураўскай зямлі.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Умовы развіцця і стан сельскай гаспадар</w:t>
      </w:r>
      <w:r w:rsidR="00C32DD7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кі. Шляхі ўзнікнення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гарадоў. Зараджэнне і станаўленне гарадскога рамяства. Унутраны і знешні гандаль. Дагавор Смаленска, Полацка і Віцебска з Рыгай 1229 г.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Сацыяльная структура грамадства. Катэгорыі сялянства, іх павіннасці і падаткі. Свабоднае гарадское насельніцтва. Фарміраванне і склад федальнай вярхушкі грамадства. Духавенства.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703DC7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Рэлігія і культура.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Перадумовы хрысціянізацыі. Заснаванне полацкай і тураўскай епархій. Заснаванне манастыроў. Першыя беларускія святыя. Узаемаадносіны хрысціянства і паганства. Дваяверства. Вынікі і значэнне распаўсюджання хрысціянства.</w:t>
      </w:r>
    </w:p>
    <w:p w:rsid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Культура народных нізоў. Вусная народная творчасць. Быліны. Пісьмовая культура. </w:t>
      </w:r>
      <w:r w:rsidR="00B97D28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Агіяграфія.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Праблема полацкага летапісання. Школы дойлідства. Фрэскавыя роспісы. Дэкаратыўна-прыкладное і ювелірнае мастацтва.</w:t>
      </w:r>
    </w:p>
    <w:p w:rsidR="0067222D" w:rsidRPr="00AC744C" w:rsidRDefault="0067222D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4. УТВАРЭННЕ I</w:t>
      </w:r>
      <w:r w:rsidR="0067222D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СТАНАЎЛЕННЕ ВЯЛІКАГА КНЯСТВА ЛІТОЎСКАГА (ДРУГАЯ ПАЛОВА ХШ - XV стст.)</w:t>
      </w:r>
    </w:p>
    <w:p w:rsidR="004C5A85" w:rsidRPr="00767062" w:rsidRDefault="00AC744C" w:rsidP="00767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Утварэнне Вялікага княства Літоўскага.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Перадумовы і прычыны </w:t>
      </w:r>
      <w:r w:rsidR="00151C2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ў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тварэння новай дзяржавы. Унутраныя і знешнія фактары. Роля Верхняга Панямоння ў працэсе складвання ВКЛ. Міндоўг і яго палітыка. Войшалк. Барацьба з мангола-татарамі і Ордэнам. Стабілізацыя сітуацыі пры Віцені. Узмацненне ВКЛ пры Гедыміне і Альгердзе. Барацьба з крыжакамі. Давыд Гарадзенскі. Змаганне з мангола-татарамі. Бітва на Сініх Водах. Шляхі ўваходжання беларускіх зямель у ВКЛ.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Абвастрэнне ўнутраных супярэчнасцей у Вялікім княстве Літоўскім у канцы XIV ст.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Дынастычная барацьба пасля смерці Альгерда. Андрэй Полацкі. Перагаворы аб шлюбе Ягайлы з дачкой Дзмітрыя Данскога. Падрыхтоўка, заключэнне </w:t>
      </w:r>
      <w:r w:rsidR="00B97D28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і змест Крэўскага пагаднення. А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г</w:t>
      </w:r>
      <w:r w:rsidR="00B97D28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у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льназемскі прывілей 1387 г. і яго сутнасць. Пачатак распаўсюджання каталіцтва на беларускіх землях. Узмацненне палітычных супярэчнасцей паміж феадаламі каталіцкага і праваслаўнага веравызнання. Пазіцыя Вітаўта. Барацьба Вітаўта з Ягайлам. Востраўскае пагадненне.</w:t>
      </w:r>
    </w:p>
    <w:p w:rsidR="00AC744C" w:rsidRPr="00AC744C" w:rsidRDefault="00AC744C" w:rsidP="0031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Унутраная і знешняя палітыка Вітаўта</w:t>
      </w:r>
      <w:r w:rsidR="00767062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 і Казіміра </w:t>
      </w:r>
      <w:r w:rsidR="00767062"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Ягелончык</w:t>
      </w:r>
      <w:r w:rsidR="00767062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а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Ліквідацыя </w:t>
      </w:r>
      <w:r w:rsidR="00E162C7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ў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дзелаў і ўмацаванне цэнтральнай улады. Бітва на Ворскле і яе вынікі. Пашырэнне агрэсіі Тэўтонскага ордэна ў Прыбалтыцы. Саюз ВКЛ з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lastRenderedPageBreak/>
        <w:t>Польшчай. "Вялікая вайна". Разгром крыжакоў пад Грунвальдам. Гарадзельскі пр</w:t>
      </w:r>
      <w:r w:rsidR="0031732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ывілей 1413 г. і яго значэнне.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Грамадзянская вайна 30-х гг. XV ст. у Вялікім княстве Літоўскім. Свідрыгайла і Жыгімонт Кейстутавіч. Прывілеі 1432 і 1434 гг. праваслаўнай знаці. Бітва пад Вількамірам.</w:t>
      </w:r>
    </w:p>
    <w:p w:rsidR="0077056B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Агульназемскі прывілей 1447 г. і яго значэнне. Пачатак юрыдычнага афармлення прыгоннага права. Судзебнік 1468 г. 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Этнічныя працэсы і культура беларускіх зямель у XIV </w:t>
      </w:r>
      <w:r w:rsidR="00767062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–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 XV стст.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Пачатак складвання беларускага этнаса. Этнічная тэрыторыя. Этнічная самасвядомасць і саманазва. Праблема паходжання назвы "Белая Русь". Фарміраванне старабеларускай мовы.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Народная культура. Дойлідства і выяўленчае мастацтва. Мясцовыя традыцыі і замежныя ўплывы. Дэкаратыўна-прыкладное мастацтва. Рукапісная кніга. Арыгінальная і перакладная літаратура. Беларуска-літоўскае летапісанне.</w:t>
      </w:r>
    </w:p>
    <w:p w:rsidR="00AC744C" w:rsidRPr="00C52AE7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5. БЕЛАРУСЬ У XVI </w:t>
      </w:r>
      <w:r w:rsidR="00767062" w:rsidRPr="00D005DB">
        <w:rPr>
          <w:rFonts w:ascii="Times New Roman" w:eastAsiaTheme="minorEastAsia" w:hAnsi="Times New Roman" w:cs="Times New Roman"/>
          <w:b/>
          <w:bCs/>
          <w:sz w:val="28"/>
          <w:szCs w:val="28"/>
          <w:lang w:eastAsia="be-BY"/>
        </w:rPr>
        <w:t>–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 ПЕРШАЙ ПАЛОВЕ Х</w:t>
      </w:r>
      <w:r w:rsidR="00767062">
        <w:rPr>
          <w:rFonts w:ascii="Times New Roman" w:eastAsiaTheme="minorEastAsia" w:hAnsi="Times New Roman" w:cs="Times New Roman"/>
          <w:b/>
          <w:bCs/>
          <w:sz w:val="28"/>
          <w:szCs w:val="28"/>
          <w:lang w:val="en-US" w:eastAsia="be-BY"/>
        </w:rPr>
        <w:t>V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П ст.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Унутры- і знешнепалітычнае становішча Вялікага княства Літоўскага ў першай палове і сярэдзіне XVI ст. </w:t>
      </w:r>
      <w:r w:rsidR="0031732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Праўленне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Аляксандра. Часовы разрыў асабістай уніі з Польшчай. Абвастрэнне адносін з Масквой. Бітвы на Вядрошы і пад Оршай. Барацьба з нападамі крымскіх татар. Бітва пад Клецкам. Абвастрэнне ўнутрыпалітычнай барацьбы. Мяцеж Міхаіла Глінскага, яго вынікі і наступствы. Адмена Гарадзельскага прывілея 1413 г.</w:t>
      </w:r>
    </w:p>
    <w:p w:rsidR="00997A73" w:rsidRPr="00AC744C" w:rsidRDefault="00997A73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Знешняя палітыка 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Вялікага княства Літоўскага ў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другой 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палове XVI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– першай палове 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Х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en-US" w:eastAsia="be-BY"/>
        </w:rPr>
        <w:t>V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П ст. </w:t>
      </w:r>
    </w:p>
    <w:p w:rsidR="00997A73" w:rsidRPr="00AC744C" w:rsidRDefault="00997A73" w:rsidP="00997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Прычыны і фактары аб'яднання ВКЛ з Пол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be-BY"/>
        </w:rPr>
        <w:t>ьш</w:t>
      </w:r>
      <w:proofErr w:type="spellEnd"/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чай. Падрыхтоўка Люблінскага сойма. Расстаноўка сіл і ход перагавораў. Акт аб утварэнні Рэчы Паспалітай, яго змест і значэнне</w:t>
      </w:r>
      <w:r w:rsidRPr="00997A73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>(</w:t>
      </w:r>
      <w:r w:rsidRPr="00997A73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>Люблінс</w:t>
      </w:r>
      <w:r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>кая ўнія)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. Барацьба Вялікага княства Літоўскага за самастойнасць.</w:t>
      </w:r>
    </w:p>
    <w:p w:rsidR="00AC744C" w:rsidRPr="00997A73" w:rsidRDefault="00AC744C" w:rsidP="00997A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</w:pPr>
      <w:r w:rsidRPr="00997A73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>Лівонская вайна.</w:t>
      </w:r>
      <w:r w:rsidR="00997A73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Інтэрвенцыя ў Маскоўскую дзяржаву. Барацьба са Швецыяй у Прыбалтыцы. Змаганне з Турцыяй. Смаленская вайна 1632 </w:t>
      </w:r>
      <w:r w:rsidR="0077056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1634 гт.</w:t>
      </w:r>
    </w:p>
    <w:p w:rsidR="00AC744C" w:rsidRPr="00AC744C" w:rsidRDefault="00C80E8E" w:rsidP="00A06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Сацыяльна-эканамічнае становішча насельніцтва.</w:t>
      </w:r>
      <w:r w:rsidR="00AC744C"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 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Панская гаспадарка. Пры</w:t>
      </w:r>
      <w:r w:rsidR="0077056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чын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ы з'яўлення фальваркаў. Сялянскае землекары</w:t>
      </w:r>
      <w:r w:rsidR="0077056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станне. "Устава на валокі" 1557 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г. Катэгорыі сялянства паводле падаткаў і павіннасцей. Катэгорыі сялянства паводле характару асабістай залежнасці.</w:t>
      </w:r>
      <w:r w:rsidR="00A06EE6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Этапы заканадаўчага афармлення прыгоннага права. Антыпрыгонніцкая барацьба беларускага сялянства.</w:t>
      </w:r>
    </w:p>
    <w:p w:rsidR="00317320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Колькасны рост гарадоў і мястэчак. Гарадскія рамёствы і цэхавая арганізацыя. Унутраны і знешні гандаль беларускіх гарадоў. Магдэбургскае права. Войты і іх улада. Функцыі і дзейнасць магістрата. Сацыяльныя групы і этнічны склад гарадскога насельніцтва. Сацыяльныя канфлікты ў гарадах. 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77056B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Царква і рэлігія.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Прывілеяванае становішча каталіцкага касцёла ў Вялікім княстве Літоўскім. Прыкметы крызісу праваслаўнай царквы напрыканцы XVI ст. Рэфармацыя на беларускіх землях. Галоўныя плыні і дзеячы Рэфармацыі. Пачатак Контррэфармацыі. Езуіты і іх дзейнасць. Ідэя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lastRenderedPageBreak/>
        <w:t xml:space="preserve">царкоўнай уніі. Прыхільнікі і праціўнікі уніі. Берасцейскі царкоўны сабор і стварэнне </w:t>
      </w:r>
      <w:r w:rsidR="00A06EE6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ў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ніяцкай царквы. Барацьба вакол</w:t>
      </w:r>
      <w:r w:rsidR="0077056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уніяцкага пытання ў канцы XVI 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першай трэці XVII стст. 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77056B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Адраджэнне на Беларусі.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Заходнееўрапейскае Адраджэнне і Беларусь. Гуманізм. Дзеячы Адраджэння на Беларусі. Філасофскія погляды і гуманістычныя ідэалы Фр. Скарыны. Кнігадрукаванне. Выданні Скарыны і яго паслядоўнікаў. Грамадска-палітычная думка. Рэлігійна-палемічная літаратура. Праваслаўная публіцыстыка. Браты Зізаніі, М. Сматрыцкі, Л. Карповіч, А. Філіповіч. Ідэолагі каталіцтва і уніі. П. Скарга, I. Пацей. Сістэма адукацыі і навучальныя </w:t>
      </w:r>
      <w:r w:rsidR="0077056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ў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становы. Новыя рысы ў горадабудаўніцтве і архітэктуры. Выяўленчае мастацтва. Фарміраванне беларускай школы іканапісу. Тэатральнае і музычнае мастацтва.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744C" w:rsidRPr="00CA5E84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</w:pPr>
      <w:r w:rsidRPr="00CA5E84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6. </w:t>
      </w:r>
      <w:r w:rsidR="00CA5E84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 xml:space="preserve">БЕЛАРУСЬ У СЯРЭДЗІНЕ XVII </w:t>
      </w:r>
      <w:r w:rsidR="00A06EE6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–</w:t>
      </w:r>
      <w:r w:rsidR="00CA5E84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 xml:space="preserve"> ПЕРШАЙ ПАЛОВЕ Х</w:t>
      </w:r>
      <w:r w:rsidR="00CA5E84">
        <w:rPr>
          <w:rFonts w:ascii="Times New Roman" w:eastAsiaTheme="minorEastAsia" w:hAnsi="Times New Roman" w:cs="Times New Roman"/>
          <w:b/>
          <w:sz w:val="28"/>
          <w:szCs w:val="28"/>
          <w:lang w:val="en-US" w:eastAsia="be-BY"/>
        </w:rPr>
        <w:t>V</w:t>
      </w:r>
      <w:r w:rsidRPr="00CA5E84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Ш ст.</w:t>
      </w:r>
    </w:p>
    <w:p w:rsidR="00997A73" w:rsidRDefault="00997A73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З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нешне- і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ў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нутрыпалітычнае становішча Вялікага княства Літоўскага ў першай палове і сярэдзіне XVI ст.</w:t>
      </w:r>
    </w:p>
    <w:p w:rsidR="00997A73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997A73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Казацка-сялянская вайна </w:t>
      </w:r>
      <w:r w:rsidR="00A06EE6" w:rsidRPr="00997A73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 xml:space="preserve">1648 – </w:t>
      </w:r>
      <w:r w:rsidRPr="00997A73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 xml:space="preserve">1651 </w:t>
      </w:r>
      <w:r w:rsidRPr="00997A73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гг. Вайна Расіі і Рэчы Паспалітай </w:t>
      </w:r>
      <w:r w:rsidRPr="00997A73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 xml:space="preserve">1654 </w:t>
      </w:r>
      <w:r w:rsidR="009619C9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>–</w:t>
      </w:r>
      <w:r w:rsidRPr="00997A73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 xml:space="preserve"> 1667 гг. </w:t>
      </w:r>
      <w:r w:rsidR="00997A73" w:rsidRPr="00997A73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Паўночная вайна ў Беларусі.</w:t>
      </w:r>
    </w:p>
    <w:p w:rsid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Арган</w:t>
      </w:r>
      <w:r w:rsidR="002C10A5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ізацыя ўлады і кіравання ў ВКЛ.</w:t>
      </w:r>
    </w:p>
    <w:p w:rsidR="00997A73" w:rsidRPr="00AC744C" w:rsidRDefault="00997A73" w:rsidP="00FE46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Эканамічны заняпад Беларусі і яго прычыны. Абвастрэнне сацыяльных супярэчнасцяў у гарадах. Сялянскія хваляванні у Крычаў</w:t>
      </w:r>
      <w:r w:rsidR="00FE4631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скім старостве і на Каменшчыне.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Рост уплыву каталіцкай царквы. Далейшае распаўсюджванне </w:t>
      </w:r>
      <w:r w:rsidR="00A06EE6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ў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ніяцтва. Становішча іншых канфесій.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CA5E84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Культура.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Гістарычныя ўмовы этнакультурнага развіцця. Афіцыйная забарона беларускай мовы. Працэс паланізацыі і яго вынікі.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Стан школьнай асветы і выхавання. Езуіцкія калегіумы. Віленская акадэмія, яе роля ў распаўсюджванні навуковых ведаў. "Вялікае мастацтва артылерыі" К.Семяновіча. Развіццё фальклору. Тэатр. Інтэрмедыі. Батлейка. Літаратура. Кнігадрукаванне. Грамадска-палітычная думка. Сімяон Полацкі і яго дзейнасць. А.</w:t>
      </w:r>
      <w:r w:rsidR="00CA5E84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Белабоцкі. К.</w:t>
      </w:r>
      <w:r w:rsidR="00CA5E84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Лышчынскі. І.</w:t>
      </w:r>
      <w:r w:rsidR="00CA5E84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Капіевіч. Сарматызм як ідэалогія шляхты.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Архітэктура скульптура і жывапіс. Стыль барока. Развіццё прыкладнога мастацтва.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8134E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</w:pPr>
      <w:r w:rsidRPr="0038134E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7. БЕЛАРУСЬ У ДРУГОЙ ПАЛОВЕ Х</w:t>
      </w:r>
      <w:r w:rsidR="00A06EE6">
        <w:rPr>
          <w:rFonts w:ascii="Times New Roman" w:eastAsiaTheme="minorEastAsia" w:hAnsi="Times New Roman" w:cs="Times New Roman"/>
          <w:b/>
          <w:sz w:val="28"/>
          <w:szCs w:val="28"/>
          <w:lang w:val="en-US" w:eastAsia="be-BY"/>
        </w:rPr>
        <w:t>V</w:t>
      </w:r>
      <w:r w:rsidRPr="0038134E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 xml:space="preserve">ІП ст. </w:t>
      </w:r>
    </w:p>
    <w:p w:rsidR="00C33E34" w:rsidRDefault="00AC744C" w:rsidP="003173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38134E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Сацыяльна-эканамічнае развіццё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. Нармалізацыя эканамічнага жыцця ў Беларусі. Аднаўленне сельскай і гарадской гаспадаркі. Рост насель</w:t>
      </w:r>
      <w:r w:rsidR="0031732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ніцтва. Развіццё шляхоў зносін.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Панская гаспадарка і спробы яе рацыяналізацыі. Рэфарматарская дзейнасць А.Тызенгаўза. Сялянская гаспадарка і катэгорыі сялян. Вотчынныя мануфактуры. Унутраны і знешні гандаль. Развіццё гарадоў. Вынікі і х</w:t>
      </w:r>
      <w:r w:rsidR="00C33E34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арактар эканамічнага ажыўлення.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Становішча гарадскога і вясковага насельніцтва.</w:t>
      </w:r>
    </w:p>
    <w:p w:rsidR="00AC744C" w:rsidRPr="00AC744C" w:rsidRDefault="009619C9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З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нешне- і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ўнутрыпалітычнае становішча. 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Абвастрэнне барацьбы паміж шляхецкімі групоўкамі ў 60 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пачатку 70-х гадоў XVIII ст. Умяшанне 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lastRenderedPageBreak/>
        <w:t>суседніх дзяржаў. Дысідэнцкае пытанне. Канфедэрацкі рух. Першы падзел Рэчы Паспалітай і далучэнне ўсходняй часткі Беларусі да Расіі.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Абвастрэнне сацыяльнай напружанасці ў Рэчы Паспалітай у 80-х гадах. Шляхецка-буржуазны блок і яго дзейнасць. Рэформы Чатырохгадовага сойма. Канстытуцыя 3 мая 1791 г. Барацьба ўнутраных і знешніх сіл супраць канстытуцыі. Другі падзел Рэчы Паспалітай і далучэнне да Расіі цэнтральнай часткі Беларусі.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9619C9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 xml:space="preserve">Паўстанне 1794 г. </w:t>
      </w:r>
      <w:r w:rsidRPr="009619C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Т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рэці разбор Рэчы Паспалілітай і далучэнне да Расіі заходняй часткі Беларусі.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Беларускія землі пасля падзелаў Рэчы Паспалітай (1772 </w:t>
      </w:r>
      <w:r w:rsidR="003C56B2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–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 1801 </w:t>
      </w:r>
      <w:r w:rsidRPr="00AC744C">
        <w:rPr>
          <w:rFonts w:ascii="Times New Roman" w:eastAsiaTheme="minorEastAsia" w:hAnsi="Times New Roman" w:cs="Times New Roman"/>
          <w:b/>
          <w:bCs/>
          <w:spacing w:val="20"/>
          <w:sz w:val="28"/>
          <w:szCs w:val="28"/>
          <w:lang w:val="be-BY" w:eastAsia="be-BY"/>
        </w:rPr>
        <w:t>гг.).</w:t>
      </w:r>
      <w:r w:rsidR="00C33E34">
        <w:rPr>
          <w:rFonts w:ascii="Times New Roman" w:eastAsiaTheme="minorEastAsia" w:hAnsi="Times New Roman" w:cs="Times New Roman"/>
          <w:b/>
          <w:bCs/>
          <w:spacing w:val="20"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Увядзенне новага адміністрацыйна-тэрытарыяльнага падзелу і арганізацыя кіравання. Змены ў сельскай гаспадарцы, прамысловасці, унутраным і знешнім гандлі. Прывядзенне да прысягі і афармленне сацыяльнага статусу насельніцтва. Правы і прывілеі пануючага саслоўя. Падаткі і павіннасці. Насаджэнне рускага дваранскага землеўладання. Нацыянальна-рэлігійная палітыка царызму.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Культура.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Асветніцтва, своеасаблівасць і супярэчлівасць гэтай эпохі на Беларусі. Пачатак секулярызацыі асветы і навукі. Дзейнасць Адукацыйнай камісіі. Галоўная школа Вялікага княства Літоўскага. Гродзенская медыцынская школа. Дасягненні прыродазнаўчых навук. М.Пачобут-Адляніцкі. Ж.Жылібер.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Ідэі Асветніцтва ў літаратуры і грамадскай думцы. С.Майман. К.Нарбут. Г</w:t>
      </w:r>
      <w:r w:rsidR="00C33E34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.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Яленскі. Г.Каніскі. Фізіякраты. Мецэнацтва. Прыгонныя тэатры. Музычнае мастацтва. Камедыі К.Марашэўскага і М.Цяцерскага. Друк, першыя газеты.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Архітэктура і жывапіс. Класіцызм. Палацава-сядзібнае будаўніцтва.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8. БЕЛАРУСЬ У ПЕРШАЙ ПАЛОВЕ XIX ст.</w:t>
      </w:r>
    </w:p>
    <w:p w:rsidR="00AC744C" w:rsidRPr="00AC744C" w:rsidRDefault="00AC744C" w:rsidP="003C56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Эканамічнае развіццё і сацыяльныя супярэчнасці.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Разлажэнне феадальна-прыгонніцкага ладу і фарміраванне капіталістычных адносін. Пачатак прамысловага перавароту. Будаўніцтва дарог і каналаў. Узрастанне ролі гарадоў і мястэчкаў.</w:t>
      </w:r>
    </w:p>
    <w:p w:rsidR="00AC744C" w:rsidRPr="00AC744C" w:rsidRDefault="00C33E34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Кры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зіс паншчыннай гаспадаркі</w:t>
      </w:r>
      <w:r w:rsidR="00F80CA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і с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пробы яе рацыяналізацыі. Узмацненне феадальнай эксплуатацыі сялянства, антыпрыгонніцкая накіраванасць іх хваляваннў.</w:t>
      </w:r>
    </w:p>
    <w:p w:rsidR="00AC744C" w:rsidRPr="00F80CA9" w:rsidRDefault="00F80CA9" w:rsidP="00F80C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З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нешне- і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ўнутрыпалітычнае становішча. </w:t>
      </w:r>
      <w:r w:rsidR="00AC744C" w:rsidRPr="008574E1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 xml:space="preserve">Вайна 1812 г. і Беларусь. 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Урадавая палітыка ў заходніх губернях у першай чвэрці XIX ст. Эвалюцыя саслоўнай палітыкі. Палажэнне аб яўрэях. Люстрацыя дзяржаўных маёнткаў. Інвентарная рэформа. Канфесіянальная палітыка. Полацкі царкоўны Сабор і яго вынікі. Змяненні палітыкі ў галіне асветы. Заканадаўства. Камітэт па справах заходніх губерняў і яго дзейнасць. Русіфікацыя і яе сутнасць.</w:t>
      </w:r>
    </w:p>
    <w:p w:rsidR="008574E1" w:rsidRPr="008574E1" w:rsidRDefault="00AC744C" w:rsidP="008574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Ажыўленне грамадска-палітычнага руху. Характар і сацыяльна-саслоўны склад яго ўдзельнікаў. Тайныя таварыствы вучнёускай моладзі і іх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lastRenderedPageBreak/>
        <w:t>дзейнасць. Дзекабрысты і Беларусь. «Таварыства ваенных сяброў». Р</w:t>
      </w:r>
      <w:r w:rsidR="008574E1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азгром тайных таварыстваў.</w:t>
      </w:r>
      <w:r w:rsidR="00F80CA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Pr="008574E1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Шляхецкае паўстанне 1830—1831 гг. 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Культура.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Уплыў польскай і рускай культур на культуру беларускага народа. Культурныя цэнтры Беларусі. Нацыяльна-культурная палітыка ўрада.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Асвета. Фарміраванне сістэмы свецкай і духоўнай адукацыі. Віленская навучальная акруга. Віленскі </w:t>
      </w:r>
      <w:r w:rsidR="00C33E34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ў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ніверсітэт. Гімназіі. Павятовыя вучылішчы. Царкоўнапрыходскія школы. Змены ў сістэме адукацыі. Беларуская навучальная акруга. Горы-Горацкі земляробчы інстытут. Віцебская настаўніцкая семінарыя. Духоўная адукацыя. Полацкая езуіцкая акадэмія. Ваеннае і прафесійнае навучанне. Друкарні.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Навука. Зараджэнне і развіццё археаграфіі, крыніцазнаўства, славяназнаўства, беларусазнаўства, этнаграфіі і археалогіі. 3. Даленга-Хадакоўскі, М. Баброўскі, I. Даніловіч, К. і Я.Тышкевічы і інш. Прыродазнаўчыя веды.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Станаўленне новай беларускай мовы і літаратуры. А. Міцкевіч, Я. Чачот, У. Сыракомля, Я. Баршчэўскі. В. Дунін-Марцінкевіч. Ананімная паэзія.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Мастацтва. Музыка. Тэатр. А. Абрамовіч, М. Агінскі, С. Манюшка.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right="31" w:firstLine="709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Архітэктура</w:t>
      </w:r>
      <w:r w:rsidR="00C33E34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. Жывапіс. Графіка. Скульптура.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Выспяванне беларускай нацыянальнай ідэі.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3E34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C33E34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9. </w:t>
      </w:r>
      <w:r w:rsidRPr="00C33E34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БЕЛАРУСЬ У ДРУГОЙ ПАЛОВЕ XIX ст.</w:t>
      </w:r>
    </w:p>
    <w:p w:rsidR="00C40B58" w:rsidRDefault="00C40B58" w:rsidP="00C40B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5064AC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Урадавая палітыка.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Pr="00C40B58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Адмена прыгоннага права.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Спецыфіка мясцовых «Палажэнняў» для Віцебскай, Магілёўскай, Мінскай, Гродзенскай і Віленскай губерняў. «Часоваабавязанае становішча».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Рэформы 60-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70-х гг</w:t>
      </w:r>
      <w:r w:rsidR="002C10A5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Контррэформы і іх вынікі. </w:t>
      </w:r>
    </w:p>
    <w:p w:rsidR="00C40B58" w:rsidRDefault="00C40B58" w:rsidP="002C1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Змены ва ўрадавай палітыцы ў Беларусі па нацыянальным і рэлігійным пытаннях. Умацаванне «традыцыяналісцкіх» пачаткаў ва ўрадавай палітыцы. Русіфікацыя Беларусі. 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5064AC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 xml:space="preserve">Паўстанне </w:t>
      </w:r>
      <w:r w:rsidRPr="005064A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1863 </w:t>
      </w:r>
      <w:r w:rsidRPr="005064AC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 xml:space="preserve">г.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Прычыны паўстання. Варшаўскі нацыянальны і Літоўскі правінцыяльны камітэты. «Белыя» і «Чырвоныя</w:t>
      </w:r>
      <w:r w:rsidR="003C56B2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».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К. Каліноўскі і яго дзейнасць. «Мужыцкая праўда». Маніфест Часовага правінцыяльнага ўрада Літвы і Беларусі. Арганізацыя паўстанцкіх атрадаў і іх дзейнасць на тэрыторыі Беларусі. Меры царскай адміністрацыі ў сувязі з паўстаннем. Падаўленне паўстання. «Лісты з-пад шыбеніцы» К. Каліноўскага. Характар і прычыны паражэння паўстання.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Фарміраванне беларускай нацыі.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Умовы ўтварэння беларускай нацыі. Этнічная тэрыторыя беларусаў, нацыянальны склад насельніцтва. Стварэнне агульнасці эканамічнага жыцця. Сацыяльна</w:t>
      </w:r>
      <w:r w:rsidR="005064A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-класавыя асаблівасці станаўлен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ня беларускай нацыі. Фарміраванне агульных нацыянальных прыкмет. Этнічная і нацыянальная самасвядомас</w:t>
      </w:r>
      <w:r w:rsidR="005064A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ць. Станаўленне беларускай літа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ратурнай мовы.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Культура Беларусі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ў </w:t>
      </w:r>
      <w:r w:rsidR="00152932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60–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90-я гг.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Палітыка ўрада ў галіне школьнай справы. Пачатковая і сярэдняя адукацыя. Узнікненне прафесійна-тэхнічнай адукацыі. Настаўніцкія семінарыі. Развіццё прыродазнаўчых навук.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lastRenderedPageBreak/>
        <w:t>Вывучэнне этнаграфіі, гісторыі і культуры Беларусі. А. Кіркор, П. Шэйн, I. Насовіч, Е. Раманаў, М. Каяловіч і інш. Публікацыя гістарычных крыніц і помнікаў духоўнай культуры. Развіццё мастацкай літаратуры. Творчасць Ф. Багушэвіча, А. Гурыновіча, Я. Лучыны, К. Каганца і інш. Быт і матэрыяльная культура, звычаі, абрады, нормы маралі народаў Беларусі. Развіццё друку.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Тэатр і музыка. Архітэктура і горадабудаўніцтва. Жывапіс: К. Альхімовіч, Д. Баркоўскі, Н. Сілівановіч, А. Гараўскі. Графіка. Творчасць М. Андрыёлі, Ф. Дмахоўскага, Н. Орды.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10. БЕЛАРУСЬ У ПАЧАТКУ XX ст.</w:t>
      </w:r>
    </w:p>
    <w:p w:rsidR="00152932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Сацыяльна-эканамічнае развіццё.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Стан і развіццё прамысловасці, яе структура і спецыялізацыя. Пра</w:t>
      </w:r>
      <w:r w:rsidR="005064A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мысловы крызіс у Беларусі 1900 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1903 гг. Пранікненне замежнага капіталу ў эканоміку Беларусі. Рост гарадоў. Павелічэнне колькасці рабочага класа, яго</w:t>
      </w:r>
      <w:r w:rsidR="00152932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нацыянальны і сацыяльны склад.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Развіццё капіталізму ў сельскай гаспадарцы</w:t>
      </w:r>
      <w:r w:rsidR="00152932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.Феадальна-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прыгонніцкія перажыткі ў беларускай вёсцы, сацыяльная дыферэнцыяцыя сялянства.</w:t>
      </w:r>
    </w:p>
    <w:p w:rsidR="00152932" w:rsidRDefault="00152932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Эканамічнае развіццё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ў 1907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1914 гг. Уз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дым прамысловасці. 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Сталыпінская рэформа і яе сутнасць. Асаблівасці рэалізацыі ў Беларусі. Прычыны і мэты правядзення земскай рэформы ў беларускіх губернях, яе асаблівасці.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Рэвалюцыйныя падзеі 1905—1907 гг. у Беларусі.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Грамадска-палітычнае жыццё </w:t>
      </w:r>
      <w:r w:rsidR="004727E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Беларусі напярэдадні рэвалюцыі.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Абвастрэнне сацыяльных і нацыянальных супярэчнасцей. Пачатак рэвалюцыі. Кастрычніцкая палітычная стачк</w:t>
      </w:r>
      <w:r w:rsidR="002E2048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а. Маніфест 17 кастрычніка 1905 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г. і рэпрэсіі самадзяржаўя. Курлоўскі расстрэл </w:t>
      </w:r>
      <w:r w:rsidRPr="005064AC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>у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Мінску. Снежаньскія падзеі ў Беларусі. Адступленне рэвалюцыі</w:t>
      </w:r>
      <w:r w:rsidR="004727E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.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Беларускі нацыянальны рух </w:t>
      </w:r>
      <w:r w:rsidRPr="005064AC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>у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перыяд рэвалюцыі 1905—1907 гг., роля БСГ. Прычыны паражэння рэвалюцыі і яе значэнне для Беларусі.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Беларускі нацыянальна-вызваленчы рух. Барацьба самадзяржаўя з беларускім нацыянальна-адраджэнскім рухам. «Наша ніва».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Культура Беларусі. </w:t>
      </w:r>
      <w:r w:rsidR="005064A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Уплыў рэвалюцыі 1905 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1907 гг. на развіццё нацыянальнай беларускай культуры. Палітыка царызму ў Беларусі ў галіне культуры.</w:t>
      </w:r>
    </w:p>
    <w:p w:rsid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Перыядычны друк і выдавецкая справа. Школа, асвета і адукацыя, навука і навуковыя даследаванні. Развіццё беларусазнаўства. Я. Карскі, М. Доўнар-Запольскі, В. Ластоўскі і інш. Развіццё беларускай літаратуры. М. Багдановіч, Я. Купала, Я. Колас, Цётка (А. Пашкевіч), А. Гарун і інш. Выяўленчае мастацтва. Ф. Рушчыц, В. Бялыніцкі-Біруля. Архітэктура. Беларускі тэатр і музыка. I. Буйніцкі.</w:t>
      </w:r>
    </w:p>
    <w:p w:rsidR="005064AC" w:rsidRPr="00AC744C" w:rsidRDefault="005064A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</w:p>
    <w:p w:rsidR="005064AC" w:rsidRDefault="00AC744C" w:rsidP="005064A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11. БЕЛАРУСЬ У ГАДЫ ПЕРШАЙ СУСВЕТНАЙ ВАЙНЫ. СТАНАЎЛЕННЕ БЕЛАРУСКАЙ ДЗЯРЖАЎНАСЦІ (1914—1920 гг.) </w:t>
      </w:r>
    </w:p>
    <w:p w:rsidR="00AC744C" w:rsidRDefault="00AC744C" w:rsidP="005064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Беларусь у гады Першай сусветнай вайны.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Увядзенне ваеннага становішча ў Беларусі. Адносіны да вайны розных груп</w:t>
      </w:r>
      <w:r w:rsidR="00336C4A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насельніцтва, палітычных партый і грамадскіх арганізацый. Захоп Заходняй Беларусі </w:t>
      </w:r>
      <w:r w:rsidR="00336C4A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lastRenderedPageBreak/>
        <w:t xml:space="preserve">войскамі кайзераўскай Германіі. Бежанства. Ваенныя дзеянні на тэрыторыі Беларусі ў 1916 г. Становішча на неакупіраваннай тэрыторыі Беларусі. Салдатскія выступленні. Пачатак разлажэння ў войсках. </w:t>
      </w:r>
    </w:p>
    <w:p w:rsidR="00336C4A" w:rsidRPr="00AC744C" w:rsidRDefault="00336C4A" w:rsidP="005064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Беларускі нацыянальны рух у гады вайны. Школа і культурна-асветніцкая справа ва ўмовах нямецкай акупацыі ў 1915–196 гг. Беларускі народны камітэт і Цэнтральны саюз беларускіх</w:t>
      </w:r>
      <w:r w:rsidR="009A1924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нацыянальных грамадскіх арганізацый. Стварэнне Беларускай сацыял-дэмакратычнай групы. Канфедэрацыя Вялікага княства Літоўскага.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Беларусь у час Лютаўскай</w:t>
      </w:r>
      <w:r w:rsidR="009A1924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 рэвалюцыі. </w:t>
      </w:r>
      <w:r w:rsidR="009A1924" w:rsidRPr="005D3840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>Падзеі Лютаўскай</w:t>
      </w:r>
      <w:r w:rsidR="009A1924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рэвалюцыі ў Беларусі і на Зах</w:t>
      </w:r>
      <w:r w:rsidR="009A1924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однім фронце.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Стварэ</w:t>
      </w:r>
      <w:r w:rsidR="009A1924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нне органаў Часовага ўрада, Саветаў,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беларускіх і агульнарасійскіх партый па галоўных пытаннях палітычнага і сацыяльна-эка</w:t>
      </w:r>
      <w:r w:rsidR="009A1924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намічнага жыцця краіны.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Ліпеньскія падзеі. Канец двоеўладдзя.</w:t>
      </w:r>
    </w:p>
    <w:p w:rsidR="00AC744C" w:rsidRPr="00174D79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Кастрычніцкая рэвалюцыя і ўсталяванне савецкай улады ў Беларусі і на Заходнім фронце.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Узброенае паўстанне ў Петраградзе. Пераход улады да Саветаў і ваенкомаў у Беларусі і на Заходнім фронце. Усталяванне савецкай у</w:t>
      </w:r>
      <w:r w:rsidR="00174D7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лады ў Мінску. Стварэнне Ваенна</w:t>
      </w:r>
      <w:r w:rsidR="00174D79" w:rsidRPr="00174D7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-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рэвалюцыйнага камітэта (ВРК) Заходняй в</w:t>
      </w:r>
      <w:r w:rsidR="00174D7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обласці і фронту. «Камітэт выра</w:t>
      </w:r>
      <w:r w:rsidR="00174D79" w:rsidRPr="00174D7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т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авання рэвалюцыі», барацьба за ўладу. Усталяванне савецкай улады ў Віцебску, Гомелі, Магілёве, Оршы і іншых гарадах Беларусі, ліквідацыя оргараў Часовага ўрада і Стаўкі Вярхоўнага Галоўнакам</w:t>
      </w:r>
      <w:r w:rsidR="00E64C22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ндуючага ў </w:t>
      </w:r>
      <w:r w:rsidR="00174D79" w:rsidRPr="00174D79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>Магілёве.</w:t>
      </w:r>
    </w:p>
    <w:p w:rsidR="004727E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Абвяшчэнне Беларускай Народнай Рэспублікі.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Наступленне войскаў кайзераўскай Германіі ў лютым 1918 г. Брэсцкі мірны дагавор 3 сакавіка 1918 г. і яго наступствы для Беларусі. Абвяшчэнне Беларускай Народнай Рэспублікі. Стварэнне Рады БНР і яе склад. </w:t>
      </w:r>
    </w:p>
    <w:p w:rsidR="004727E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Узаемаадносіны Рады і ўрада БНР з германскімі акупацыйнымі ўладамі. Адыход нямецкіх акупацыйных войскаў і ўступленне Чырвонай Арміі на тэрыторыю Беларусі. 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Утварэнне Беларускай ССР.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VI Паўночна-Заходняя канферэнцыя РКП(б). Фарміраванне Часовага рабоча-сялянскага ўрада Беларускай ССР. Маніфест аб абвяшчэнні Беларускай ССР.</w:t>
      </w:r>
    </w:p>
    <w:p w:rsidR="00F86975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Беларусь у час польска-савецкай вайны.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Прычыны польска-савецкай вайны. Федэралісцкая канцэпцыя Ю. Пілсудскага і канцэпцыя інкарпарацыі польскіх нацыянал-дэмакратаў. Наступленне польскіх войскаў і ваенныя дзеянні на польска-савецкім фронце. Усталяванне польскага акупацыйнага рэжыму. Падпольны і партызанскі рух. 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Наступленне Чырвонай Арміі летам 1920 г. Аднаўленне савецкай улады. Дагавор РСФСР і Літвы 12 ліпеня 1920 г. і яго наступствы для Беларусі. Другое абвяшчэнне БССР. Заканчэнне польска-савецкай вайны. Рыжскі мірны дагавор.</w:t>
      </w:r>
    </w:p>
    <w:p w:rsidR="00E64C22" w:rsidRDefault="00E64C22" w:rsidP="005D38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</w:p>
    <w:p w:rsidR="00AC744C" w:rsidRPr="00AC744C" w:rsidRDefault="00AC744C" w:rsidP="005D384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12. БЕЛАРУСЬ У 20-30-я гт. XX ст.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Грамадска-палітычнае жыццё і нацыянальна-дзяржаўнае будаўніцтва Беларусі ў 20-я гг. XX ст.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Палітычнае, тэрытарыяльна-адміністрацыйнае і эканамічнае становішча БССР пасля Рыжскага міру.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lastRenderedPageBreak/>
        <w:t>Нацыянальная палітыка РКП(б) і КП(б) Беларусі. Палітыка беларусізацыі, яе прычыны, сутнасць. Прычыны яе згортвання.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Адміністрацыйна-тэрытарыяльная рэформа ў БССР. Узбуйненне тэрыторый БССР у 1924 і 1926 гг.</w:t>
      </w:r>
    </w:p>
    <w:p w:rsidR="00AC744C" w:rsidRPr="00AC744C" w:rsidRDefault="00AC744C" w:rsidP="00E64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Пераход да новай эканамічнай палітыкі (НЭПа).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Становішча беларускай вёскі і сельскай гаспадаркі ў пачатку 20-х гг. Пераход да НЭПа на вёсцы. Замена харчразвёрсткі харчовым падаткам. Землеўпарадкаванне, яго асаблівасці ў Беларусі. Рост хутарской сістэмы гаспадарання. Змены ў сацыяльнай структуры беларускай вёскі.</w:t>
      </w:r>
      <w:r w:rsidR="00E64C22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Кааператыўны рух у беларускай вёсцы, яго формы і дынаміка. Вынікі сацыяльна-эканамічнага развіцця сельскай гаспадаркі Беларусі ў канцы 20-х гг.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Прамысловасць Беларусі ва ўмовах пераходу да мірных умоў развіцця. Ажыццяўленне мерапрыемстваў н</w:t>
      </w:r>
      <w:r w:rsidR="00282F13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овай эканамічнай палітыкі ў пра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мысловасці. Грашовая рэформа і яе вын</w:t>
      </w:r>
      <w:r w:rsidR="00282F13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ікі. Рост пра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дукцыйнасці працы. Паляпшэнне сацыяльных умоў жыцця рабочых.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Згортванне дзейнасці прыватных прамысловых і гандлёвых прадпрыемстваў. Крызі</w:t>
      </w:r>
      <w:r w:rsidR="00E64C22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збыту, таварны голад. </w:t>
      </w:r>
      <w:r w:rsidRPr="005D3840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>Паступовае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згортванне НЭПу.</w:t>
      </w:r>
    </w:p>
    <w:p w:rsidR="00AC744C" w:rsidRPr="00AC744C" w:rsidRDefault="00AC744C" w:rsidP="00E64C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Індустрыялізацыя </w:t>
      </w:r>
      <w:r w:rsidRPr="00E64C22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ў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Беларускай ССР.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Індустрыялізацыя краіны, яе прычыны, мэты і задачы. Рэсурсы і сродкі развіцця для індустрыялізацыі рэспублікі. Стварэнне новых галін прамысло</w:t>
      </w:r>
      <w:r w:rsidR="00865D63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васці. Узмацненне камандна-адмі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ністрацыйных метад</w:t>
      </w:r>
      <w:r w:rsidR="00865D63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аў кіравання прамысловас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цю і вынікі пяцігодкі.</w:t>
      </w:r>
      <w:r w:rsidR="00E64C22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Падрыхтоўка кадраў інжынерна-тэхнічных работнікаў і кваліфікаваных рабочых. Стаханаўскі рух у Беларусі. Метады дасягнення планавых паказчыкаў.</w:t>
      </w:r>
      <w:r w:rsidR="00E64C22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Вынікі індустрыялізацыі ў БССР.</w:t>
      </w:r>
    </w:p>
    <w:p w:rsidR="00AC744C" w:rsidRPr="00AC744C" w:rsidRDefault="00AC744C" w:rsidP="005D38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Калектывізацыя сельскай гаспадаркі рэспублікі.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Яе мэты і </w:t>
      </w:r>
      <w:r w:rsidR="005D384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задачы. Крызіс хлебанарыхтовак.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Пераход да масавай калектывізацыі, тэрміны і метады яе правядзення. Выхад сялянскіх гаспадарак з калгасаў вясной 1930 г. Новы этап калектывізацыі восенню 1930 г. </w:t>
      </w:r>
      <w:r w:rsidR="005D384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Голад 1932—1933 гг. у Беларусі.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Завяршэнне калектывізацыі беларускай вёскі, яе палітычныя, сацыяльныя і эканамічныя вынікі.</w:t>
      </w:r>
    </w:p>
    <w:p w:rsidR="00AC744C" w:rsidRPr="00AC744C" w:rsidRDefault="00AC744C" w:rsidP="005D38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Грамадска-палітычнае і культурнае жыццё Беларускай ССР.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Палітыка па пытаннях развіцця н</w:t>
      </w:r>
      <w:r w:rsidR="005D384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ацыянальных культур.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Фарміраванне савецкай сістэмы адукацыі. Барацьба з непісьменнасцю. Станаўленне агульнаадукацыйнай, спецы</w:t>
      </w:r>
      <w:r w:rsidR="005D384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яльнай і вышэйшай школ. БДУ. Ін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стытут беларускай культуры. Стварэнне Акадэміі навук Беларусі.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Развіццё мастацкай літаратуры, тэатра ва ўмовах савецкай улады. Стварэнне і дзейнасць літаб'яднанняў. Музычнае і выяўленчае мастацтва.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Карэнны паварот у грамадска-палітычным і культурным жыцці ў пачатку 30-х гг. Разгортванне ідэйна-палітычнай барацьбы з беларускім «нацыянал-дэмакратызмам».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Палітыка «культурнай рэвалюцыі». Барацьба за ліквідацыю непісьмен-насці. Пераход да сямігадовага абавязковага навучання.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Асноўныя творы вядучых пісьменнікаў, паэтаў, драматургаў, крытыкаў і іх тэматыка. Абвастрэнне ідэйна-палітычнай барацьбы сярод беларускіх літаратараў. Стварэнне Саюза савецкіх пісьменнікаў.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lastRenderedPageBreak/>
        <w:t>Архітэктура Беларусі. Мастацтва. Укараненне ў грамадстве «пралетарскай па змесце і сацыялістычнай па форме» культуры.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Палітычныя рэпрэсіі ў Беларусі ў 30-я гг., іх прычыны. Разгортванне хвалі палітычных рэпрэсій у Беларусі ў</w:t>
      </w:r>
      <w:r w:rsidR="005D384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пачатку 30-х гг. Рэпрэсіі 1937–</w:t>
      </w:r>
      <w:r w:rsidR="00865D63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1938 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гг. супраць інтэлігенцыі, партыйнага і дзяржаўна</w:t>
      </w:r>
      <w:r w:rsidR="00865D63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га кіраўніцтва, ваенных і супра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цоўнікаў НКУС БССР. Вынікі палітычных рэпрэсій.</w:t>
      </w:r>
    </w:p>
    <w:p w:rsidR="00AC744C" w:rsidRPr="00AC744C" w:rsidRDefault="00AC744C" w:rsidP="007701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Заходняя Беларусь у складзе Польскай дзяржавы.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Тэрыторыя Заходняй Беларусі, яе адміністрацыйны падзел. Палітыка польскіх улад у Заходняй Беларусі.</w:t>
      </w:r>
      <w:r w:rsidR="00770128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Адметныя рысы эканомікі Заходняй Беларусі. Прамысловасць і асноўныя яе галіны. Рост беспрацоўя.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Аграрная палітыка польскіх улад. Зямельныя рэформы і іх вынікі. Падатковая палітыка. Збядненне вясковага насельніцтва, эканамічная эміграцыя.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Культура Заходняй Беларусі.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Умовы развіцця культуры. Барацьба за асвету на роднай мове. Таварыства беларускай школы (ТБШ), Беларускі інстытут гаспадаркі і культуры (БІПК), Беларускае навуковае таварыства (БНТ). Літаратура, друк і мастацтва. Творы М. Васілька, В. Таўлая, М. Танка, I. Дварчаніна, Б. Тарашкевіча і інш. Я. Драздовіч, Р. Шырма. Народная творчасць.</w:t>
      </w:r>
    </w:p>
    <w:p w:rsidR="00691A50" w:rsidRDefault="00691A50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</w:p>
    <w:p w:rsidR="00AC744C" w:rsidRPr="00691A50" w:rsidRDefault="00AC744C" w:rsidP="00691A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13. БЕЛАРУС</w:t>
      </w:r>
      <w:r w:rsidR="00691A50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Ь У ГАДЫ ДРУГОЙ СУСВЕТНАЙ ВАЙНЫ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(1939—1945 гг.)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Беларусь у пачатку Другой сусветнай вайны.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Заходняя Беларусь у планах Германіі і Савецкага Саюза. Пачатак Другой сусветнай вайны. Паход Чырвонай Арміі ў Заходнюю Беларусь. Савецка-германскі дагавор аб дружбе і граніцах ад 28 верасня 1939 г.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Перадача Вільні і Віленшчыны Літве. Народны сход Заходняй Беларусі і яго рашэнні. Прыняцце Заходняй Беларусі ў склад СССР і ўз'яднанне яе з БССР. Стварэнне органаў савецкай улады, іх дзейнасць. Сацыяльна-эканамічныя і культурныя пераўтварэнні ў заходніх абласцях БССР.</w:t>
      </w:r>
    </w:p>
    <w:p w:rsidR="00691A50" w:rsidRDefault="00AC744C" w:rsidP="00691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Польскі падпольны рух Супраціўлення. Дэп</w:t>
      </w:r>
      <w:r w:rsidR="00691A5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артацыі з заходніх раёнаў БССР.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Гістарычнае значэнне ўз'яднання беларускага народа ў адзінай дзяржаве. </w:t>
      </w:r>
    </w:p>
    <w:p w:rsidR="00AC0BBD" w:rsidRPr="00AC744C" w:rsidRDefault="00AC744C" w:rsidP="00AC0B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Беларусь у гады Вялікай Айчыннай вайны.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Напад фашысцкай Германіі на СССР. Прыгранічныя баі на тэрыторыі БССР. Прычыны паражэння савецк</w:t>
      </w:r>
      <w:r w:rsidR="00AC0BBD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іх войскаў у першы перыяд вайны.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Адміністрацыйна-тэрытарыяльны падзел Беларусі</w:t>
      </w:r>
      <w:r w:rsidR="00AC0BBD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ў час акупацыі.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Рабаванне гітлераўцамі гаспадарчых і культурных каштоўнасцей рэспублікі. Стварэнне канцлагераў. Яўрэйскія гета. Масавае знішчэнне ваеннапалонных і насельніцтва, угон яго на прымусовыя работы ў Германію. Калабаранцкія арганізацыі і іх дзейнасць. Другі «Усебеларускі кангрэс».</w:t>
      </w:r>
      <w:r w:rsidR="00AC0BBD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Становішча канфесій у час акупацыі.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Барацьба супраць фашысцкіх захопнікаў на акупіраванай тэрыторыі. Вызваленне Беларусі.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Стварэнне падпольных партыйных і камсамольскіх арганізацый. Разгортванне партызанскага руху. Стварэнне Цэнтральнага і Беларускага штабоў партызанскага руху.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lastRenderedPageBreak/>
        <w:t>Партызанскія зоны. Партызанскія рэйды. «Рэйкавая вайна» і яе этапы.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Дзейнасць фарміраванняў Арміі Краёвай на тэрыторыі Беларусі.</w:t>
      </w:r>
    </w:p>
    <w:p w:rsidR="00AC744C" w:rsidRPr="00AC744C" w:rsidRDefault="00AC744C" w:rsidP="00691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Пачатак вызвалення Беларусі ў канцы 1943 г. Беларуская наступальная аперацыя «Баграціён». Сумесныя дзея</w:t>
      </w:r>
      <w:r w:rsidR="00691A5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нні партызан з часцямі Чырвонай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Арміі. Вызваленне сталіцы Савецкай Беларусі. Завяршэнне вызвалення Беларусі ад нямецка-фашысцкіх захопнікаў.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1</w:t>
      </w:r>
      <w:r w:rsidR="00691A50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4. БЕЛАРУСЬ У ДРУГОЙ ПАЛОВЕ 40-х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- 80-я гг. XX ст.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Пераход да мірнага будаўніцтва.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Страты, нанесеныя фашысцкімі акупантамі народнай гаспадарцы і культуры Бела</w:t>
      </w:r>
      <w:r w:rsidR="00691A5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русі. Пачатак аднаўлення ў 1944–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1945 гт. Дапамога народаў СССР Беларусі. Узнаўленне гарадоў. Пасляваенная індустрыялізацыя Беларусі. Стварэнне новых галін прамысловасці.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Становішча сельскай гаспадаркі пасля вызвалення рэспублікі. Адраджэнне калгасна-саўгаснай сістэмы. Калектывізацыя ў заходніх абласцях БССР і яе вынікі. Ліквідацыя хутароў. Узбуйненне калгасаў. Прычыны адставання сельскай гаспадаркі.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Матэрыяльнае становішча насельніцтва. Заработная плата рабочых і служачых. Працадзень і яго аплата. Падаткавая палітыка ў вёсцы. Жыллёвае будаўніцтва. Адмена картачнай сістэмы і правядзенне грашовай рэформы. Зніжэнні цэн. Наладжванне медыцынскага і сацыяльнага забеспячэння.</w:t>
      </w:r>
    </w:p>
    <w:p w:rsidR="00AC744C" w:rsidRPr="00AC744C" w:rsidRDefault="00AC744C" w:rsidP="00C84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Грамадска-палітычнае жыццё.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Надзеі на дэмакратызацыю грамадскага жыцця. Умацаванне адміністрацыйна-каманднай сістэмы. </w:t>
      </w:r>
    </w:p>
    <w:p w:rsidR="00AC0BBD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Асаблівасці працэсу дэмакратызацыі грамадска-палітычнага жыцця ў другой палове 50-х — 60-я гг. «Хрушчоўская адліга». Пачатак рэабілітацыі ахвяр сталінскага рэжыму і яго супярэчнасц</w:t>
      </w:r>
      <w:r w:rsidR="000755B5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і.</w:t>
      </w:r>
      <w:r w:rsidR="00691A5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</w:p>
    <w:p w:rsidR="00C84559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Грамадска-па</w:t>
      </w:r>
      <w:r w:rsidR="00691A5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літычнае жыццё Беларусі ў 70-я – </w:t>
      </w:r>
      <w:r w:rsidR="00C845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першай палове 80-х гт.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Сацыяльна-эканамічнае становішча.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Развіццё прамысловасці і транспарту. Рэформа 1965 г. і яе ажыццяўленне ў Беларусі. Здабыткі і праблемы ў развіцці эканомікі ў 1970—1980 гг.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Сельская гаспадарка. Спробы рэформ у сельскай гаспадарцы, іх сутнасць і вынікі. Меліярацыя, хімізацыя сельскагаспадарчых угоддзяў. Харчовая праграма 1982 г. Стварэнне аграпрамысловых комплексаў. Рост стратных гаспадарак.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Матэрыяльны дабрабыт насельніцтва і шляхі яго паляпшэння. Жыллёвае будаўніцтва.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Чарнобыльская катастрофа і яе наступствы для Беларусі.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Культура і навука.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Аднаўленне і развіццё агульнаадукацыйнай, сярэдняй спецыяльнай школы, вышэйшых навучальных устаноў, бібліятэк, клубаў. Падрыхтоўка навукова-педагагічных кадраў. Стварэнне новых даследчых інстытутаў. АН БССР. Развіццё беларускай літаратуры. Творчасць Я. Коласа, I. Шамякіна, I. Мележа, П. Пестрака, Я. Брыля, К. Крапівы, М.</w:t>
      </w:r>
      <w:r w:rsidR="00AC0BBD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 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Танка і інш. Дзейнасць </w:t>
      </w:r>
      <w:r w:rsidR="00B6474D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тэатральных калектываў. Развіццё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музычнага мастацтва. Творчасць М. Аладава, А</w:t>
      </w:r>
      <w:r w:rsidR="00AC0BBD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. Багатырова, У. Алоўнікава, Ю. 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Семянякі і інш. Выяўленчае мастацт</w:t>
      </w:r>
      <w:r w:rsidR="00AC0BBD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ва. Тэматыка твораў мастакоў </w:t>
      </w:r>
      <w:r w:rsidR="00AC0BBD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lastRenderedPageBreak/>
        <w:t>I. 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Ахрэмчыка, Я. Зайцава, У. Сухаверхава</w:t>
      </w:r>
      <w:r w:rsidR="00AC0BBD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і інш. Тэматыка скульптараў 3. 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Азгура, А. Бембеля, А. Глебава і інш. Архітэктура.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Пераход да абавязковай 8-гадовай і сярэдняй адукацыі. Політэхнічнае навучанне. Пашырэнне сеткі вышэйшых і сярэдніх спецыяльных навучальных устаноў і прафесійна-тэхнічных вучылішчаў. Дасягненні беларускай навукі. БДУ. А. Сеўчанка. АН БССР. В. Купрэвіч, М. Барысевіч.</w:t>
      </w:r>
    </w:p>
    <w:p w:rsidR="00AC744C" w:rsidRPr="00B6474D" w:rsidRDefault="00AC744C" w:rsidP="007C6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Творчасць I. Мележа, М. Танка, I. Шамякіна, К. Крапівы і інш. Крытычнае пераасэнсаванне гісторыі і сучаснасці маладым пакаленнем пісьменнікаў. А. Адамовіч, В. Быкаў, </w:t>
      </w:r>
      <w:r w:rsidR="00AC0BBD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А. Вярцінскі, У. Караткевіч, I. 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Навуменка, I. Чыгрынаў і інш. Архітэктура. Выяўленчае і манументальнае мастацтва. М. Савіцкі.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C744C" w:rsidRPr="00B6474D" w:rsidRDefault="00AC744C" w:rsidP="00B6474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15. РЭСПУБЛІКА БЕЛАРУСЬ (90-</w:t>
      </w:r>
      <w:r w:rsidR="00B6474D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я гг. XX ст. – ПАЧАТАК XXI ст.)</w:t>
      </w:r>
    </w:p>
    <w:p w:rsidR="00002B93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Абвяшчэнне незалежнасці Рэспублікі Беларусь.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Спробы рэфармавання СССР: крызіс перабудовы. Узмацненне руху за нацыянальнае адраджэнне і суверэнітэт Беларусі. Дэкларацыя Вярхоўнага Савета БССР ад 27 ліпеня 1990 г. </w:t>
      </w:r>
    </w:p>
    <w:p w:rsidR="00AC744C" w:rsidRPr="00AC744C" w:rsidRDefault="00AC744C" w:rsidP="00C33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Абвяшчэнне Рэспублікі Беларусь і ўвядзенне новай дзяржаўнай сімволікі. Распад СССР, утварэнне Садружнасці Незалежных Дз</w:t>
      </w:r>
      <w:r w:rsidR="00B6474D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яржаў (СНД). Прыняцце новай Кан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стытуцыі.</w:t>
      </w:r>
    </w:p>
    <w:p w:rsidR="00B6474D" w:rsidRPr="00AC744C" w:rsidRDefault="00B6474D" w:rsidP="00B647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bookmarkStart w:id="3" w:name="_GoBack"/>
      <w:bookmarkEnd w:id="3"/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Сацыяльна-эканамічнае становішча.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Разрыў ранейшых эканаміч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ных сувязя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ў. Асноўныя тэндэнцыі сацыяльна-эканамічнага развіцця Рэспублікі Беларусь. Скарачэнне маштабаў вытворчасці. Інфляцыйныя працэсы. Зніжэнне ўзроўню жыцця насельніцтва. Сацыяльная напружанасць у грамадстве.</w:t>
      </w:r>
    </w:p>
    <w:p w:rsidR="00B6474D" w:rsidRPr="00AC744C" w:rsidRDefault="00B6474D" w:rsidP="00B647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Шляхі пераходу да рыначнай эканомікі. Стварэнне камерцыйных структур і сумесных прадпрыемстваў. Распрацоўка нацыянальнай стратэгіі 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ў</w:t>
      </w:r>
      <w:r w:rsidR="00CF5D7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тойлівага эканамічнага развіцця. Зніжэнне інфляцыі, ажыўленне вытворчасці. Курс на сацыяльна арыентаваную рын</w:t>
      </w:r>
      <w:r w:rsidR="00CF5D70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ачную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эканоміку. Грашова-фінансавая сістэма.</w:t>
      </w:r>
    </w:p>
    <w:p w:rsidR="00B6474D" w:rsidRPr="00AC744C" w:rsidRDefault="00B6474D" w:rsidP="00B647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Знешняя палітыка.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Дыпламатычнае прызнанне Рэспублікі Беларусь. Канцэпцыя нацыянальнай бяспекі краіны. Павышэнне актыўнасці Рэспублікі Беларусь у дзейнасці ААН.</w:t>
      </w:r>
    </w:p>
    <w:p w:rsidR="00B6474D" w:rsidRPr="00AC744C" w:rsidRDefault="00B6474D" w:rsidP="00B647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Расійскі напрамак у знешняй палітыцы Беларусі. Эканамічная інтэграцыя з Расіяй. Стварэнне супольнасці суверэнных рэспублік. Дагавор аб Саюзе Беларусі з Расіяй 1997 г. Дагавор аб стварэнні Саюзнай дзяржавы 1999 г. Супрацоўніцтва з Расіяй на міжрэгіянальным узроўні. Заходні вектар знешняй палітыкі. Паглыбленне знешнеэканамічных сувязей. Эканамічнае супрацоўніцтва Беларусі з краінамі Лацінскай Амерыкі і Азіі.</w:t>
      </w:r>
    </w:p>
    <w:p w:rsidR="00B6474D" w:rsidRPr="00AC744C" w:rsidRDefault="00B6474D" w:rsidP="00B647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Навука і культура.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Роля навукі ў інфармацыйным грамадстве. Прыняцце Закона аб адукацыі і Закона аб культуры 1991 г. Наданне беларускай мове статуса дзяржаўнай. Рэформа агульнаадукацыйнай школы, змены ў сістэме падрыхтоўкі спецыялістаў у ВНУ. Развіццё навукі ў вышэйшай школе. Балонскі працэс і мадэрнізацыя нацыянальнай сістэмы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lastRenderedPageBreak/>
        <w:t>адукацыі. БДУ. Рэформа Нацыянальнай акадэміі навук Беларусі, інтэграцыя ў міжнародную навуковую супольнасць.</w:t>
      </w:r>
    </w:p>
    <w:p w:rsidR="00B6474D" w:rsidRDefault="00B6474D" w:rsidP="00B647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Новы этап у развіцці літаратуры, мастацтва: дасягненні, цяжкасці. Актывізацыя духоўнага патэнцыялу рэспублікі. Узаемаадносіны дзяржавы і царквы. Нацыянальна-культурнае адраджэнне. П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ашырэнне кантактаў з дыяспарай.</w:t>
      </w:r>
    </w:p>
    <w:p w:rsidR="00B6474D" w:rsidRDefault="00B6474D">
      <w:pP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br w:type="page"/>
      </w:r>
    </w:p>
    <w:p w:rsidR="007C6759" w:rsidRDefault="007C6759" w:rsidP="00641E38">
      <w:pPr>
        <w:pStyle w:val="1"/>
        <w:numPr>
          <w:ilvl w:val="0"/>
          <w:numId w:val="4"/>
        </w:numPr>
        <w:rPr>
          <w:rFonts w:eastAsiaTheme="minorEastAsia"/>
          <w:lang w:val="be-BY" w:eastAsia="be-BY"/>
        </w:rPr>
      </w:pPr>
      <w:bookmarkStart w:id="4" w:name="_Toc399513414"/>
      <w:r>
        <w:rPr>
          <w:rFonts w:eastAsiaTheme="minorEastAsia"/>
          <w:lang w:val="be-BY" w:eastAsia="be-BY"/>
        </w:rPr>
        <w:lastRenderedPageBreak/>
        <w:t>ІНФАРМАЦЫЙНА-МЕТАДЫЧНАЯ ЧАСТКА</w:t>
      </w:r>
      <w:bookmarkEnd w:id="4"/>
    </w:p>
    <w:p w:rsidR="007C6759" w:rsidRDefault="007C6759" w:rsidP="007C6759">
      <w:pPr>
        <w:pStyle w:val="a3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</w:p>
    <w:p w:rsidR="00A508DB" w:rsidRPr="00B132F7" w:rsidRDefault="00AC744C" w:rsidP="007C6759">
      <w:pPr>
        <w:pStyle w:val="a3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</w:pPr>
      <w:r w:rsidRPr="00B132F7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>АСНОЎНАЯ</w:t>
      </w:r>
      <w:r w:rsidR="007C6759" w:rsidRPr="00B132F7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 xml:space="preserve"> ЛІТАРАТУРА</w:t>
      </w:r>
    </w:p>
    <w:p w:rsidR="00A508DB" w:rsidRDefault="00AC744C" w:rsidP="00B132F7">
      <w:pPr>
        <w:autoSpaceDE w:val="0"/>
        <w:autoSpaceDN w:val="0"/>
        <w:adjustRightInd w:val="0"/>
        <w:spacing w:after="0" w:line="240" w:lineRule="auto"/>
        <w:ind w:right="2496" w:firstLine="709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Дакументы і матэрыялы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right="2496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Беларускія летапісы і хронікі. 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1997.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Белорусс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я в эпоху кап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тал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зма: Сб. док</w:t>
      </w:r>
      <w:r w:rsidRP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. </w:t>
      </w:r>
      <w:r w:rsidR="00A508DB" w:rsidRPr="00A508DB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матерналов: В 2 т.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Мн., 1983; 1990.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Белорусс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я в эпоху феодал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зма: Сб. док. 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матер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иалов: В 4 т. 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М., 1959 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1979.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Беларусізацыя. 1920-я гады: Дак. і матэрыялы. 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2001.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Гісторыя Беларусі канца XVIII 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пачатку XX ст. у дакументах і матэрыялах: хрэстаматыя. Вільня, 2007.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Метрыка Вялікага княства Літоўскага: (Копія канца XIV ст.). 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2000.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Освобожденная Беларусь. Документы 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матер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алы. В 2 кн. Кн. 1. Сентябрь 1943 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декабрь 1944. 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Мн„ 2004.</w:t>
      </w:r>
    </w:p>
    <w:p w:rsidR="00A508DB" w:rsidRDefault="00AC744C" w:rsidP="00A508D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Статут ВКЛ. Тэкст. Даве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днік. Каментарыі. Мн.,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1989.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Ун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я в документ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ах: Сб. док. 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матер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алов. Мн.,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1997.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Падручнікі і вучэбныя дапаможнікі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Вялікая Айчынная вайна савецкага народа ў кантэксце Другой сусветнай вайны: Вучэб. дапам.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2004.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Гісторыя Беларусі: Навуч. дапам. / А. Г. Каханоўскі, С. М. Ходзін, А. А. Яноўскі і інш. 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2001.</w:t>
      </w:r>
    </w:p>
    <w:p w:rsidR="007C6759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Гісторыя Беларусі: У 2 ч. Ч. 1. Ад старажытных часоў па люты 1917; Ч. 2. Люты 1917—2004 / Пад рэд. Я. К. Новіка, Г. С. Марцуля. 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 Мн., 2006.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Гісторыя Беларусі: У 2 ч. Ч. 1. Са старажытных часоў да канца XVIII ст.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Мн., 2000; Ч. 2. ХГХ—XX ст.: Курс лекцый.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Мн., 2002.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Лыч Л. М., Навіцкі У. I. Гісторыя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культуры Беларусі. 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Мн„ 1996.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Нарысы гісторыі Беларусі: У 2 ч. / Рэд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. М. П. Касцюк і інш.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–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Мн., 1994–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1995.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Ходзін С. М. Гісторыя культуры Беларусі ў 1920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1930 гг. Дапаможнік для студэнтаў. Мн., 2001.</w:t>
      </w:r>
    </w:p>
    <w:p w:rsidR="00AC744C" w:rsidRPr="00C52AE7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</w:p>
    <w:p w:rsidR="00AC744C" w:rsidRPr="00B132F7" w:rsidRDefault="00AC744C" w:rsidP="007C675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</w:pPr>
      <w:r w:rsidRPr="00B132F7">
        <w:rPr>
          <w:rFonts w:ascii="Times New Roman" w:eastAsiaTheme="minorEastAsia" w:hAnsi="Times New Roman" w:cs="Times New Roman"/>
          <w:bCs/>
          <w:sz w:val="28"/>
          <w:szCs w:val="28"/>
          <w:lang w:val="be-BY" w:eastAsia="be-BY"/>
        </w:rPr>
        <w:t>ДАДАТКОВАЯ</w:t>
      </w:r>
    </w:p>
    <w:p w:rsidR="00AC744C" w:rsidRPr="00AC744C" w:rsidRDefault="00AC744C" w:rsidP="00B132F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b/>
          <w:bCs/>
          <w:sz w:val="28"/>
          <w:szCs w:val="28"/>
          <w:lang w:val="be-BY" w:eastAsia="be-BY"/>
        </w:rPr>
        <w:t>Падручнікі і вучэбныя дапаможнікі</w:t>
      </w:r>
    </w:p>
    <w:p w:rsidR="00A508DB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Дзмітрачкоў П. Ф. Старажытная гі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сторыя Беларусі.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–</w:t>
      </w:r>
      <w:r w:rsidR="00A508DB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Магілёў, 1999.</w:t>
      </w:r>
    </w:p>
    <w:p w:rsidR="00A508DB" w:rsidRDefault="00A508DB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Дзмітрачкоў П.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Ф. Беларусь у складзе Вялікага княства Літоўскага (другая палова XIII 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першая пал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ова XVII стст.).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–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Магілеў, 2003.</w:t>
      </w:r>
    </w:p>
    <w:p w:rsidR="00AC744C" w:rsidRPr="00AC744C" w:rsidRDefault="00A508DB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Дзмітрачкоў П.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Ф. Беларусь у сярэдневяковы перыяд (V 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 першая палова Х</w:t>
      </w:r>
      <w:r w:rsidR="007C6759">
        <w:rPr>
          <w:rFonts w:ascii="Times New Roman" w:eastAsiaTheme="minorEastAsia" w:hAnsi="Times New Roman" w:cs="Times New Roman"/>
          <w:sz w:val="28"/>
          <w:szCs w:val="28"/>
          <w:lang w:val="en-US" w:eastAsia="be-BY"/>
        </w:rPr>
        <w:t>III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ст.): Вучэб.-метад. дапаможнік. </w:t>
      </w:r>
      <w:r w:rsidR="007C6759" w:rsidRP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Магілеў, 2007.</w:t>
      </w:r>
    </w:p>
    <w:p w:rsidR="00AC744C" w:rsidRPr="00AC744C" w:rsidRDefault="00AC744C" w:rsidP="00E01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Ковкель Н. </w:t>
      </w:r>
      <w:r w:rsidR="00E013DC">
        <w:rPr>
          <w:rFonts w:ascii="Times New Roman" w:eastAsiaTheme="minorEastAsia" w:hAnsi="Times New Roman" w:cs="Times New Roman"/>
          <w:sz w:val="28"/>
          <w:szCs w:val="28"/>
          <w:lang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., Ярмус</w:t>
      </w:r>
      <w:r w:rsidR="00E013D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к Э.С. </w:t>
      </w:r>
      <w:r w:rsidR="00E013D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стор</w:t>
      </w:r>
      <w:r w:rsidR="00E013D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я Беларус</w:t>
      </w:r>
      <w:r w:rsidR="00E013D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и с древнейшнх времен до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нашего времен</w:t>
      </w:r>
      <w:r w:rsidR="00E013D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. 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2006.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Матэрыялы па гісторыі Беларусі.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Мн., 2000.</w:t>
      </w:r>
    </w:p>
    <w:p w:rsidR="00AC744C" w:rsidRPr="00AC744C" w:rsidRDefault="004E7C7F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Трешенок Я.И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стор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я Беларус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: Учеб. пособне. Ч. 1. Досоветск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й пер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од.</w:t>
      </w:r>
      <w:r w:rsidR="002A031F" w:rsidRPr="00D75E45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 –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Мог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лев, 2003.</w:t>
      </w:r>
    </w:p>
    <w:p w:rsidR="004E7C7F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lastRenderedPageBreak/>
        <w:t>Ч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гр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нов П.Г. Очерк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стор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Беларус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. Учебное пособ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е.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Мн., 2007.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Цяплова В. А., Каханоўскі А. Г., Грыбко I. Л. Гісторыя Беларусі XIX ст. 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2004.</w:t>
      </w:r>
    </w:p>
    <w:p w:rsidR="00AC744C" w:rsidRPr="004E7C7F" w:rsidRDefault="00AC744C" w:rsidP="00B132F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</w:pPr>
      <w:r w:rsidRPr="004E7C7F">
        <w:rPr>
          <w:rFonts w:ascii="Times New Roman" w:eastAsiaTheme="minorEastAsia" w:hAnsi="Times New Roman" w:cs="Times New Roman"/>
          <w:b/>
          <w:sz w:val="28"/>
          <w:szCs w:val="28"/>
          <w:lang w:val="be-BY" w:eastAsia="be-BY"/>
        </w:rPr>
        <w:t>Даследаванні</w:t>
      </w:r>
    </w:p>
    <w:p w:rsidR="004E7C7F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Адамуш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ка У.I. Палітычныя рэпрэсіі 20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>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5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0-х гг. на Беларусі. 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– 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1994.</w:t>
      </w:r>
    </w:p>
    <w:p w:rsidR="004E7C7F" w:rsidRDefault="002A031F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Анішчанка Я.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К. Беларусь у часы Кацярыны 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ІІ (1772–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1796). </w:t>
      </w:r>
      <w:r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– 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Мн., 1998. 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Беларусь в годы Вел</w:t>
      </w:r>
      <w:r w:rsidR="004E7C7F">
        <w:rPr>
          <w:rFonts w:ascii="Times New Roman" w:eastAsiaTheme="minorEastAsia" w:hAnsi="Times New Roman" w:cs="Times New Roman"/>
          <w:sz w:val="28"/>
          <w:szCs w:val="28"/>
          <w:lang w:eastAsia="be-BY"/>
        </w:rPr>
        <w:t>и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кой Отечественной войны 1941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>–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1945 / А.А.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en-US" w:eastAsia="be-BY"/>
        </w:rPr>
        <w:t> 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Коваленя, А.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М. Л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тв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и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н, В.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М. Кузьменко. 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2005.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Бела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русь на мяжы тысячагоддзяў / I.М. Абрамаў, Я.М. Бабосаў, А.У.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en-US" w:eastAsia="be-BY"/>
        </w:rPr>
        <w:t> 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Верашчагіна і інш. 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2000.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Беларусь паміж Усходам і Захадам: Праб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лемы міжнацыянальнага, міжрэ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л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і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гійнага і міжкультурнага ўзаемадзея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ння, дыялогу і сінтэзу. Ч. 1,2.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 </w:t>
      </w:r>
      <w:r w:rsidR="002A031F" w:rsidRPr="00D75E45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1997.</w:t>
      </w:r>
    </w:p>
    <w:p w:rsidR="004E7C7F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Гісторыя Беларусі: У 6 т. Т. 1. Старажытная Беларусь: ад першапачатк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овага засялення да сярэдзіны Х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en-US" w:eastAsia="be-BY"/>
        </w:rPr>
        <w:t>III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ст. 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Мн., 2000. Т. 3. Беларусь у часы Рэчы паспалітай (XVII 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Х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en-US" w:eastAsia="be-BY"/>
        </w:rPr>
        <w:t>VIII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стст.). Т. 4. Беларус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ь у складзе Расійскай імперыі (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канец XVIII 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пачатак XX ст.). Т. 5. Беларусь у 1917 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 1945 гг. / Рэкал.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: М. Касцюк (гал. рэд.) і інш. 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Мн., 2000, 2004, 2005, 2006. 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Ермаловіч М.І. Старажытная Беларусь: Полацкі і Новагародскі перыяды.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 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Мн., 2001.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Ермаловіч М.І. Беларуская дзяржава Вялікае княства Літовскае. 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2003.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Загарульскі Э. М. Заходняя Русь у IX—XIII ст. 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1998.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3 гісторыі </w:t>
      </w:r>
      <w:r w:rsidR="004E7C7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ў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ніяцтва ў Беларусі (да 400-годд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зя Брэсцкай уніі) / Пад рэд. М.В. Біча, П.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А. Лойкі. 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1996.</w:t>
      </w:r>
    </w:p>
    <w:p w:rsidR="004E7C7F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Ка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нфесіі на Беларусі (канец XVIII</w:t>
      </w:r>
      <w:r w:rsidR="002A031F" w:rsidRPr="00D75E45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XX ст.).</w:t>
      </w:r>
      <w:r w:rsidR="002A031F" w:rsidRPr="00D75E45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Мн., 1998.</w:t>
      </w:r>
    </w:p>
    <w:p w:rsidR="00AC744C" w:rsidRPr="00AC744C" w:rsidRDefault="002A031F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Каханоўскі Г.А., Каханоўскі А.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Г. Руплівец нашай старасветчыны: Яўстах Тышкевіч.</w:t>
      </w:r>
      <w:r w:rsidRP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–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Мн., 1991.</w:t>
      </w:r>
    </w:p>
    <w:p w:rsidR="002A031F" w:rsidRPr="00D75E45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Краўцэвіч А. К. Стварэнне Вялікага княства Літоўскага. 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Мн., 1998. </w:t>
      </w:r>
    </w:p>
    <w:p w:rsidR="004E7C7F" w:rsidRDefault="002A031F" w:rsidP="002A0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Крук У.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П.</w:t>
      </w:r>
      <w:r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 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Культурна-нацыянальныя працэсы 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на Беларусі ў другой палове XIX</w:t>
      </w:r>
      <w:r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 – 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XX ст.: 36. навук. прац / Пад</w:t>
      </w: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агульн. рэд. М. Забаўскага, I.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be-BY"/>
        </w:rPr>
        <w:t> 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Канапацкага. </w:t>
      </w:r>
      <w:r w:rsidRPr="00D75E45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Мн., 1998. 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Лабынцаў Ю. Пачатае Скарынам. Беларуская друкаваная літаратура эпохі Рэнесансу. </w:t>
      </w:r>
      <w:r w:rsidR="002A031F" w:rsidRPr="00D75E45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 1990.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Марозава С. Уніяцкая царква ў культурна-гістарычны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 развіцці Беларусі (1596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 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1839 гг.). 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– 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Гродна, 1996.</w:t>
      </w:r>
    </w:p>
    <w:p w:rsidR="00AC744C" w:rsidRPr="00AC744C" w:rsidRDefault="00AC744C" w:rsidP="00A508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Унія. Дзяржаўнасць. Культура (філасофска-гістарычны аналіз).</w:t>
      </w:r>
      <w:r w:rsidR="002A031F" w:rsidRPr="00D75E45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–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Мн., 1998.</w:t>
      </w:r>
    </w:p>
    <w:p w:rsidR="00AC744C" w:rsidRPr="00AC744C" w:rsidRDefault="00D14054" w:rsidP="00D14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Платонаў Р.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П. Лёсы: Гісторыка-дакументальныя нарысы аб людзях і малавядомых падзея</w:t>
      </w:r>
      <w:r w:rsid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х духоўнага жыцця ў Беларусі 20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–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30-х гг.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–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Мн., 1998. </w:t>
      </w:r>
    </w:p>
    <w:p w:rsidR="00AC744C" w:rsidRPr="00AC744C" w:rsidRDefault="00D14054" w:rsidP="00D14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Саверчанка I. В. Сымон Будны –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 гуманіст і рэфарматар. 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eastAsia="be-BY"/>
        </w:rPr>
        <w:t xml:space="preserve">– </w:t>
      </w:r>
      <w:r w:rsidR="00AC744C"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Мн., 1993. </w:t>
      </w:r>
    </w:p>
    <w:p w:rsidR="00406951" w:rsidRPr="00D75E45" w:rsidRDefault="00AC744C" w:rsidP="00D140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Урбан П. Да пытан</w:t>
      </w:r>
      <w:r w:rsidR="00D14054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ь</w:t>
      </w:r>
      <w:r w:rsidRPr="00AC744C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ня этнічнай прыналежна</w:t>
      </w:r>
      <w:r w:rsidR="00D14054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сці старажытных ліцьвінаў. </w:t>
      </w:r>
      <w:r w:rsidR="002A031F" w:rsidRPr="002A031F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 xml:space="preserve">– </w:t>
      </w:r>
      <w:r w:rsidR="00D14054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t>Мн.,1994.</w:t>
      </w:r>
    </w:p>
    <w:p w:rsidR="001129A6" w:rsidRPr="00BE48C9" w:rsidRDefault="001129A6" w:rsidP="000270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</w:pPr>
      <w:r w:rsidRPr="00BE48C9">
        <w:rPr>
          <w:rFonts w:ascii="Times New Roman" w:eastAsiaTheme="minorEastAsia" w:hAnsi="Times New Roman" w:cs="Times New Roman"/>
          <w:sz w:val="28"/>
          <w:szCs w:val="28"/>
          <w:lang w:val="be-BY" w:eastAsia="be-BY"/>
        </w:rPr>
        <w:lastRenderedPageBreak/>
        <w:t>МЕТАДЫЧНЫЯ РЭКАМЕНДАЦЫІ ПА АРГАНІЗАЦЫІ І ВЫКАНАННІ САМАСТОЙНАЙ РАБОТЫ СТУДЭНТАЎ ПА ВУЧЭБНАЙ ДЫСЦЫПЛІНЕ</w:t>
      </w:r>
    </w:p>
    <w:p w:rsidR="00BE48C9" w:rsidRDefault="00BE48C9" w:rsidP="00027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У якасці асноўных форм самастойнай работы студэнтаў па курсу “Гісторыя і культура Беларусі” рэкамендуюцца:</w:t>
      </w:r>
    </w:p>
    <w:p w:rsidR="00BE48C9" w:rsidRDefault="00BE48C9" w:rsidP="000270D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BE48C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самастойнае асваенне 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вучэбнай і навуковай літаратуры</w:t>
      </w:r>
      <w:r w:rsidR="00B132F7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;</w:t>
      </w:r>
    </w:p>
    <w:p w:rsidR="00BE48C9" w:rsidRDefault="00BE48C9" w:rsidP="000270D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праца з пісьмовымі гістарычнымі крыніцамі;</w:t>
      </w:r>
    </w:p>
    <w:p w:rsidR="00BE48C9" w:rsidRDefault="00BE48C9" w:rsidP="000270D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падрыхтоўка рэфератыўных паведамленняў і прэзентацый па прапанаваным тэмам.</w:t>
      </w:r>
    </w:p>
    <w:p w:rsidR="00BE48C9" w:rsidRDefault="00BE48C9" w:rsidP="000270DB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</w:p>
    <w:p w:rsidR="00BE48C9" w:rsidRPr="00BE48C9" w:rsidRDefault="00BE48C9" w:rsidP="000270DB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ПЕРАЛІК РЭКАМЕНДУЕМЫХ СРОДКАЎ ДЫЯГНОСТЫКІ</w:t>
      </w:r>
    </w:p>
    <w:p w:rsidR="00BE48C9" w:rsidRDefault="00F447C2" w:rsidP="000270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Для цякучага кантролю ведаў студэнтаў па дысцыпліне “Гісторыя і культура Беларусі” рэкамендуюцца наступныя сродкі дыягностыкі: </w:t>
      </w:r>
    </w:p>
    <w:p w:rsidR="00F447C2" w:rsidRDefault="00F447C2" w:rsidP="000270D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вусны апрос падчас правядзення семінарскіх заняткаў;</w:t>
      </w:r>
    </w:p>
    <w:p w:rsidR="00F447C2" w:rsidRDefault="00F447C2" w:rsidP="000270D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пісьмовы апрос падчас правядзення калоквіума;</w:t>
      </w:r>
    </w:p>
    <w:p w:rsidR="00F447C2" w:rsidRDefault="00F447C2" w:rsidP="000270D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вусны экспрэс-апрос</w:t>
      </w:r>
      <w:r w:rsidR="00B132F7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 xml:space="preserve"> на лекцыях</w:t>
      </w: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.</w:t>
      </w:r>
    </w:p>
    <w:p w:rsidR="00BE48C9" w:rsidRPr="00B132F7" w:rsidRDefault="00F447C2" w:rsidP="00027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У якасці выніковага кантролю па дысцыпліне “Гісторыя і культура Беларусі” прадугледжаны залік.</w:t>
      </w:r>
    </w:p>
    <w:sectPr w:rsidR="00BE48C9" w:rsidRPr="00B132F7" w:rsidSect="000827C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56E" w:rsidRDefault="0067756E" w:rsidP="00AC744C">
      <w:pPr>
        <w:spacing w:after="0" w:line="240" w:lineRule="auto"/>
      </w:pPr>
      <w:r>
        <w:separator/>
      </w:r>
    </w:p>
  </w:endnote>
  <w:endnote w:type="continuationSeparator" w:id="0">
    <w:p w:rsidR="0067756E" w:rsidRDefault="0067756E" w:rsidP="00AC7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A73" w:rsidRDefault="0021312D">
    <w:pPr>
      <w:pStyle w:val="Style1"/>
      <w:widowControl/>
      <w:ind w:left="4339"/>
      <w:jc w:val="both"/>
      <w:rPr>
        <w:rStyle w:val="FontStyle24"/>
        <w:lang w:val="be-BY" w:eastAsia="be-BY"/>
      </w:rPr>
    </w:pPr>
    <w:r>
      <w:rPr>
        <w:rStyle w:val="FontStyle24"/>
        <w:lang w:val="be-BY" w:eastAsia="be-BY"/>
      </w:rPr>
      <w:fldChar w:fldCharType="begin"/>
    </w:r>
    <w:r w:rsidR="00997A73">
      <w:rPr>
        <w:rStyle w:val="FontStyle24"/>
        <w:lang w:val="be-BY" w:eastAsia="be-BY"/>
      </w:rPr>
      <w:instrText>PAGE</w:instrText>
    </w:r>
    <w:r>
      <w:rPr>
        <w:rStyle w:val="FontStyle24"/>
        <w:lang w:val="be-BY" w:eastAsia="be-BY"/>
      </w:rPr>
      <w:fldChar w:fldCharType="separate"/>
    </w:r>
    <w:r w:rsidR="005A40CE">
      <w:rPr>
        <w:rStyle w:val="FontStyle24"/>
        <w:noProof/>
        <w:lang w:val="be-BY" w:eastAsia="be-BY"/>
      </w:rPr>
      <w:t>21</w:t>
    </w:r>
    <w:r>
      <w:rPr>
        <w:rStyle w:val="FontStyle24"/>
        <w:lang w:val="be-BY" w:eastAsia="be-B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56E" w:rsidRDefault="0067756E" w:rsidP="00AC744C">
      <w:pPr>
        <w:spacing w:after="0" w:line="240" w:lineRule="auto"/>
      </w:pPr>
      <w:r>
        <w:separator/>
      </w:r>
    </w:p>
  </w:footnote>
  <w:footnote w:type="continuationSeparator" w:id="0">
    <w:p w:rsidR="0067756E" w:rsidRDefault="0067756E" w:rsidP="00AC74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3799"/>
    <w:multiLevelType w:val="hybridMultilevel"/>
    <w:tmpl w:val="D9C632E6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84F1B"/>
    <w:multiLevelType w:val="hybridMultilevel"/>
    <w:tmpl w:val="8076C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25AFC"/>
    <w:multiLevelType w:val="hybridMultilevel"/>
    <w:tmpl w:val="A14A17F0"/>
    <w:lvl w:ilvl="0" w:tplc="2FA8BDC8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ED2078"/>
    <w:multiLevelType w:val="hybridMultilevel"/>
    <w:tmpl w:val="54189B0C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D57A45"/>
    <w:multiLevelType w:val="hybridMultilevel"/>
    <w:tmpl w:val="B022A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E7E8C"/>
    <w:multiLevelType w:val="hybridMultilevel"/>
    <w:tmpl w:val="57666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454EAF"/>
    <w:multiLevelType w:val="hybridMultilevel"/>
    <w:tmpl w:val="106A1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C2E61"/>
    <w:multiLevelType w:val="hybridMultilevel"/>
    <w:tmpl w:val="84F88E8C"/>
    <w:lvl w:ilvl="0" w:tplc="99D28DD4"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7ED20534"/>
    <w:multiLevelType w:val="hybridMultilevel"/>
    <w:tmpl w:val="7CCC0A06"/>
    <w:lvl w:ilvl="0" w:tplc="2FA8BDC8">
      <w:start w:val="1"/>
      <w:numFmt w:val="bullet"/>
      <w:lvlText w:val=""/>
      <w:lvlJc w:val="left"/>
      <w:pPr>
        <w:tabs>
          <w:tab w:val="num" w:pos="1066"/>
        </w:tabs>
        <w:ind w:left="1066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8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B8588D"/>
    <w:rsid w:val="00002B93"/>
    <w:rsid w:val="0001587E"/>
    <w:rsid w:val="000270DB"/>
    <w:rsid w:val="0003399D"/>
    <w:rsid w:val="000755B5"/>
    <w:rsid w:val="000827C2"/>
    <w:rsid w:val="00082C6C"/>
    <w:rsid w:val="000C260A"/>
    <w:rsid w:val="001129A6"/>
    <w:rsid w:val="001403FE"/>
    <w:rsid w:val="00151C2F"/>
    <w:rsid w:val="00152932"/>
    <w:rsid w:val="00166C46"/>
    <w:rsid w:val="00174D79"/>
    <w:rsid w:val="001B2490"/>
    <w:rsid w:val="001B4D0B"/>
    <w:rsid w:val="0021312D"/>
    <w:rsid w:val="002276C2"/>
    <w:rsid w:val="00244487"/>
    <w:rsid w:val="00245CD6"/>
    <w:rsid w:val="00282F13"/>
    <w:rsid w:val="002A031F"/>
    <w:rsid w:val="002C10A5"/>
    <w:rsid w:val="002E2048"/>
    <w:rsid w:val="002F499F"/>
    <w:rsid w:val="002F5AB7"/>
    <w:rsid w:val="00312EF3"/>
    <w:rsid w:val="00317320"/>
    <w:rsid w:val="00320A08"/>
    <w:rsid w:val="00324953"/>
    <w:rsid w:val="00336C4A"/>
    <w:rsid w:val="00340685"/>
    <w:rsid w:val="003513B9"/>
    <w:rsid w:val="00377144"/>
    <w:rsid w:val="0038134E"/>
    <w:rsid w:val="003A48B9"/>
    <w:rsid w:val="003C47AD"/>
    <w:rsid w:val="003C56B2"/>
    <w:rsid w:val="003E398B"/>
    <w:rsid w:val="003F4565"/>
    <w:rsid w:val="00406951"/>
    <w:rsid w:val="00437688"/>
    <w:rsid w:val="004727EC"/>
    <w:rsid w:val="0048542C"/>
    <w:rsid w:val="004A119E"/>
    <w:rsid w:val="004C22D1"/>
    <w:rsid w:val="004C5A85"/>
    <w:rsid w:val="004E7C7F"/>
    <w:rsid w:val="004F485B"/>
    <w:rsid w:val="005064AC"/>
    <w:rsid w:val="0056735D"/>
    <w:rsid w:val="005A40CE"/>
    <w:rsid w:val="005D3840"/>
    <w:rsid w:val="00641E38"/>
    <w:rsid w:val="006434A6"/>
    <w:rsid w:val="0067222D"/>
    <w:rsid w:val="0067756E"/>
    <w:rsid w:val="0068696F"/>
    <w:rsid w:val="006917A6"/>
    <w:rsid w:val="00691A50"/>
    <w:rsid w:val="006E5221"/>
    <w:rsid w:val="00703DC7"/>
    <w:rsid w:val="00707C4D"/>
    <w:rsid w:val="007514C3"/>
    <w:rsid w:val="00756633"/>
    <w:rsid w:val="00767062"/>
    <w:rsid w:val="00770128"/>
    <w:rsid w:val="0077056B"/>
    <w:rsid w:val="007C6759"/>
    <w:rsid w:val="008574E1"/>
    <w:rsid w:val="00865D63"/>
    <w:rsid w:val="00871F06"/>
    <w:rsid w:val="008C784B"/>
    <w:rsid w:val="00914BE0"/>
    <w:rsid w:val="009176E1"/>
    <w:rsid w:val="009619C9"/>
    <w:rsid w:val="00997A73"/>
    <w:rsid w:val="009A1924"/>
    <w:rsid w:val="009E10CB"/>
    <w:rsid w:val="00A06EE6"/>
    <w:rsid w:val="00A508DB"/>
    <w:rsid w:val="00AC0BBD"/>
    <w:rsid w:val="00AC645C"/>
    <w:rsid w:val="00AC744C"/>
    <w:rsid w:val="00AD5BC0"/>
    <w:rsid w:val="00AD6578"/>
    <w:rsid w:val="00B132F7"/>
    <w:rsid w:val="00B6474D"/>
    <w:rsid w:val="00B8588D"/>
    <w:rsid w:val="00B97D28"/>
    <w:rsid w:val="00BA55DE"/>
    <w:rsid w:val="00BA68C2"/>
    <w:rsid w:val="00BC7CA9"/>
    <w:rsid w:val="00BE48C9"/>
    <w:rsid w:val="00C32DD7"/>
    <w:rsid w:val="00C33E34"/>
    <w:rsid w:val="00C40B58"/>
    <w:rsid w:val="00C52AE7"/>
    <w:rsid w:val="00C80E8E"/>
    <w:rsid w:val="00C81193"/>
    <w:rsid w:val="00C84559"/>
    <w:rsid w:val="00C96EA2"/>
    <w:rsid w:val="00C9779E"/>
    <w:rsid w:val="00CA5E84"/>
    <w:rsid w:val="00CE14D3"/>
    <w:rsid w:val="00CF5D70"/>
    <w:rsid w:val="00D005DB"/>
    <w:rsid w:val="00D14054"/>
    <w:rsid w:val="00D75E45"/>
    <w:rsid w:val="00DF3143"/>
    <w:rsid w:val="00E013DC"/>
    <w:rsid w:val="00E162C7"/>
    <w:rsid w:val="00E36EDF"/>
    <w:rsid w:val="00E37A8F"/>
    <w:rsid w:val="00E64C22"/>
    <w:rsid w:val="00E65E5E"/>
    <w:rsid w:val="00E81038"/>
    <w:rsid w:val="00E827AB"/>
    <w:rsid w:val="00E86528"/>
    <w:rsid w:val="00F16EE4"/>
    <w:rsid w:val="00F447C2"/>
    <w:rsid w:val="00F80CA9"/>
    <w:rsid w:val="00F85EEF"/>
    <w:rsid w:val="00F86975"/>
    <w:rsid w:val="00FE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7C2"/>
  </w:style>
  <w:style w:type="paragraph" w:styleId="1">
    <w:name w:val="heading 1"/>
    <w:basedOn w:val="a"/>
    <w:next w:val="a"/>
    <w:link w:val="10"/>
    <w:uiPriority w:val="9"/>
    <w:qFormat/>
    <w:rsid w:val="00641E38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87E"/>
    <w:pPr>
      <w:ind w:left="720"/>
      <w:contextualSpacing/>
    </w:pPr>
  </w:style>
  <w:style w:type="table" w:styleId="a4">
    <w:name w:val="Table Grid"/>
    <w:basedOn w:val="a1"/>
    <w:uiPriority w:val="59"/>
    <w:rsid w:val="00406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AC74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C744C"/>
    <w:pPr>
      <w:widowControl w:val="0"/>
      <w:autoSpaceDE w:val="0"/>
      <w:autoSpaceDN w:val="0"/>
      <w:adjustRightInd w:val="0"/>
      <w:spacing w:after="0" w:line="298" w:lineRule="exact"/>
      <w:ind w:firstLine="43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C74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C744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C744C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uiPriority w:val="99"/>
    <w:rsid w:val="00AC744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">
    <w:name w:val="Font Style24"/>
    <w:basedOn w:val="a0"/>
    <w:uiPriority w:val="99"/>
    <w:rsid w:val="00AC744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">
    <w:name w:val="Font Style27"/>
    <w:basedOn w:val="a0"/>
    <w:uiPriority w:val="99"/>
    <w:rsid w:val="00AC744C"/>
    <w:rPr>
      <w:rFonts w:ascii="Times New Roman" w:hAnsi="Times New Roman" w:cs="Times New Roman"/>
      <w:b/>
      <w:bCs/>
      <w:spacing w:val="-20"/>
      <w:sz w:val="24"/>
      <w:szCs w:val="24"/>
    </w:rPr>
  </w:style>
  <w:style w:type="character" w:customStyle="1" w:styleId="FontStyle28">
    <w:name w:val="Font Style28"/>
    <w:basedOn w:val="a0"/>
    <w:uiPriority w:val="99"/>
    <w:rsid w:val="00AC744C"/>
    <w:rPr>
      <w:rFonts w:ascii="Times New Roman" w:hAnsi="Times New Roman" w:cs="Times New Roman"/>
      <w:b/>
      <w:bCs/>
      <w:spacing w:val="-2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C7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44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C7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744C"/>
  </w:style>
  <w:style w:type="paragraph" w:styleId="a9">
    <w:name w:val="footer"/>
    <w:basedOn w:val="a"/>
    <w:link w:val="aa"/>
    <w:uiPriority w:val="99"/>
    <w:unhideWhenUsed/>
    <w:rsid w:val="00AC7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744C"/>
  </w:style>
  <w:style w:type="character" w:customStyle="1" w:styleId="10">
    <w:name w:val="Заголовок 1 Знак"/>
    <w:basedOn w:val="a0"/>
    <w:link w:val="1"/>
    <w:uiPriority w:val="9"/>
    <w:rsid w:val="00641E3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641E38"/>
    <w:pPr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41E38"/>
    <w:pPr>
      <w:spacing w:after="100"/>
    </w:pPr>
  </w:style>
  <w:style w:type="character" w:styleId="ac">
    <w:name w:val="Hyperlink"/>
    <w:basedOn w:val="a0"/>
    <w:uiPriority w:val="99"/>
    <w:unhideWhenUsed/>
    <w:rsid w:val="00641E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1E38"/>
    <w:pPr>
      <w:keepNext/>
      <w:keepLines/>
      <w:spacing w:before="480"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587E"/>
    <w:pPr>
      <w:ind w:left="720"/>
      <w:contextualSpacing/>
    </w:pPr>
  </w:style>
  <w:style w:type="table" w:styleId="a4">
    <w:name w:val="Table Grid"/>
    <w:basedOn w:val="a1"/>
    <w:uiPriority w:val="59"/>
    <w:rsid w:val="00406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AC74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C744C"/>
    <w:pPr>
      <w:widowControl w:val="0"/>
      <w:autoSpaceDE w:val="0"/>
      <w:autoSpaceDN w:val="0"/>
      <w:adjustRightInd w:val="0"/>
      <w:spacing w:after="0" w:line="298" w:lineRule="exact"/>
      <w:ind w:firstLine="43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C74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C744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C744C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uiPriority w:val="99"/>
    <w:rsid w:val="00AC744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">
    <w:name w:val="Font Style24"/>
    <w:basedOn w:val="a0"/>
    <w:uiPriority w:val="99"/>
    <w:rsid w:val="00AC744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">
    <w:name w:val="Font Style27"/>
    <w:basedOn w:val="a0"/>
    <w:uiPriority w:val="99"/>
    <w:rsid w:val="00AC744C"/>
    <w:rPr>
      <w:rFonts w:ascii="Times New Roman" w:hAnsi="Times New Roman" w:cs="Times New Roman"/>
      <w:b/>
      <w:bCs/>
      <w:spacing w:val="-20"/>
      <w:sz w:val="24"/>
      <w:szCs w:val="24"/>
    </w:rPr>
  </w:style>
  <w:style w:type="character" w:customStyle="1" w:styleId="FontStyle28">
    <w:name w:val="Font Style28"/>
    <w:basedOn w:val="a0"/>
    <w:uiPriority w:val="99"/>
    <w:rsid w:val="00AC744C"/>
    <w:rPr>
      <w:rFonts w:ascii="Times New Roman" w:hAnsi="Times New Roman" w:cs="Times New Roman"/>
      <w:b/>
      <w:bCs/>
      <w:spacing w:val="-2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C7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44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C7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744C"/>
  </w:style>
  <w:style w:type="paragraph" w:styleId="a9">
    <w:name w:val="footer"/>
    <w:basedOn w:val="a"/>
    <w:link w:val="aa"/>
    <w:uiPriority w:val="99"/>
    <w:unhideWhenUsed/>
    <w:rsid w:val="00AC7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744C"/>
  </w:style>
  <w:style w:type="character" w:customStyle="1" w:styleId="10">
    <w:name w:val="Заголовок 1 Знак"/>
    <w:basedOn w:val="a0"/>
    <w:link w:val="1"/>
    <w:uiPriority w:val="9"/>
    <w:rsid w:val="00641E3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641E38"/>
    <w:pPr>
      <w:jc w:val="left"/>
      <w:outlineLvl w:val="9"/>
    </w:pPr>
    <w:rPr>
      <w:rFonts w:asciiTheme="majorHAnsi" w:hAnsiTheme="majorHAnsi"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41E38"/>
    <w:pPr>
      <w:spacing w:after="100"/>
    </w:pPr>
  </w:style>
  <w:style w:type="character" w:styleId="ac">
    <w:name w:val="Hyperlink"/>
    <w:basedOn w:val="a0"/>
    <w:uiPriority w:val="99"/>
    <w:unhideWhenUsed/>
    <w:rsid w:val="00641E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4F526-41BA-4857-B694-C968EB3E5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21</Pages>
  <Words>6370</Words>
  <Characters>36314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531</dc:creator>
  <cp:lastModifiedBy>irina</cp:lastModifiedBy>
  <cp:revision>21</cp:revision>
  <cp:lastPrinted>2014-09-26T14:48:00Z</cp:lastPrinted>
  <dcterms:created xsi:type="dcterms:W3CDTF">2014-03-21T09:04:00Z</dcterms:created>
  <dcterms:modified xsi:type="dcterms:W3CDTF">2014-09-26T14:49:00Z</dcterms:modified>
</cp:coreProperties>
</file>